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EE" w:rsidRPr="00F02929" w:rsidRDefault="00F02929" w:rsidP="00F02929">
      <w:pPr>
        <w:rPr>
          <w:rFonts w:ascii="Tw Cen MT" w:hAnsi="Tw Cen MT"/>
          <w:b/>
          <w:sz w:val="18"/>
          <w:lang w:val="en-US"/>
        </w:rPr>
      </w:pPr>
      <w:r w:rsidRPr="00F02929">
        <w:rPr>
          <w:rFonts w:ascii="Tw Cen MT" w:hAnsi="Tw Cen MT"/>
          <w:b/>
          <w:sz w:val="18"/>
          <w:lang w:val="en-US"/>
        </w:rPr>
        <w:t>Press Release</w:t>
      </w:r>
    </w:p>
    <w:p w:rsidR="00FD72FA" w:rsidRPr="00FD72FA" w:rsidRDefault="00E22202" w:rsidP="00F825EA">
      <w:pPr>
        <w:spacing w:after="0"/>
        <w:jc w:val="center"/>
        <w:rPr>
          <w:rFonts w:ascii="Tw Cen MT" w:hAnsi="Tw Cen MT"/>
          <w:b/>
          <w:sz w:val="28"/>
          <w:szCs w:val="28"/>
          <w:lang w:val="en-US"/>
        </w:rPr>
      </w:pPr>
      <w:r>
        <w:rPr>
          <w:rFonts w:ascii="Tw Cen MT" w:hAnsi="Tw Cen MT"/>
          <w:b/>
          <w:sz w:val="28"/>
          <w:szCs w:val="28"/>
          <w:lang w:val="en-US"/>
        </w:rPr>
        <w:t>Dollar Foundation continues to focus on i</w:t>
      </w:r>
      <w:r w:rsidR="008A59B6">
        <w:rPr>
          <w:rFonts w:ascii="Tw Cen MT" w:hAnsi="Tw Cen MT"/>
          <w:b/>
          <w:sz w:val="28"/>
          <w:szCs w:val="28"/>
          <w:lang w:val="en-US"/>
        </w:rPr>
        <w:t>ts</w:t>
      </w:r>
      <w:r w:rsidR="00FD72FA" w:rsidRPr="00FD72FA">
        <w:rPr>
          <w:rFonts w:ascii="Tw Cen MT" w:hAnsi="Tw Cen MT"/>
          <w:b/>
          <w:sz w:val="28"/>
          <w:szCs w:val="28"/>
          <w:lang w:val="en-US"/>
        </w:rPr>
        <w:t xml:space="preserve"> Corporate Social</w:t>
      </w:r>
    </w:p>
    <w:p w:rsidR="00FD72FA" w:rsidRDefault="00CB364B" w:rsidP="00F825EA">
      <w:pPr>
        <w:spacing w:after="0"/>
        <w:jc w:val="center"/>
        <w:rPr>
          <w:rFonts w:ascii="Tw Cen MT" w:hAnsi="Tw Cen MT"/>
          <w:b/>
          <w:sz w:val="28"/>
          <w:szCs w:val="28"/>
          <w:lang w:val="en-US"/>
        </w:rPr>
      </w:pPr>
      <w:r>
        <w:rPr>
          <w:rFonts w:ascii="Tw Cen MT" w:hAnsi="Tw Cen MT"/>
          <w:b/>
          <w:sz w:val="28"/>
          <w:szCs w:val="28"/>
          <w:lang w:val="en-US"/>
        </w:rPr>
        <w:t>Responsibility – Will I</w:t>
      </w:r>
      <w:r w:rsidR="008A59B6">
        <w:rPr>
          <w:rFonts w:ascii="Tw Cen MT" w:hAnsi="Tw Cen MT"/>
          <w:b/>
          <w:sz w:val="28"/>
          <w:szCs w:val="28"/>
          <w:lang w:val="en-US"/>
        </w:rPr>
        <w:t>nstall Water K</w:t>
      </w:r>
      <w:r w:rsidR="00FD72FA" w:rsidRPr="00FD72FA">
        <w:rPr>
          <w:rFonts w:ascii="Tw Cen MT" w:hAnsi="Tw Cen MT"/>
          <w:b/>
          <w:sz w:val="28"/>
          <w:szCs w:val="28"/>
          <w:lang w:val="en-US"/>
        </w:rPr>
        <w:t>i</w:t>
      </w:r>
      <w:r w:rsidR="008A59B6">
        <w:rPr>
          <w:rFonts w:ascii="Tw Cen MT" w:hAnsi="Tw Cen MT"/>
          <w:b/>
          <w:sz w:val="28"/>
          <w:szCs w:val="28"/>
          <w:lang w:val="en-US"/>
        </w:rPr>
        <w:t xml:space="preserve">osks </w:t>
      </w:r>
      <w:r w:rsidR="00E22202">
        <w:rPr>
          <w:rFonts w:ascii="Tw Cen MT" w:hAnsi="Tw Cen MT"/>
          <w:b/>
          <w:sz w:val="28"/>
          <w:szCs w:val="28"/>
          <w:lang w:val="en-US"/>
        </w:rPr>
        <w:t>across</w:t>
      </w:r>
      <w:r w:rsidR="008A59B6">
        <w:rPr>
          <w:rFonts w:ascii="Tw Cen MT" w:hAnsi="Tw Cen MT"/>
          <w:b/>
          <w:sz w:val="28"/>
          <w:szCs w:val="28"/>
          <w:lang w:val="en-US"/>
        </w:rPr>
        <w:t xml:space="preserve"> 22 Metro St</w:t>
      </w:r>
      <w:r w:rsidR="00FD72FA" w:rsidRPr="00FD72FA">
        <w:rPr>
          <w:rFonts w:ascii="Tw Cen MT" w:hAnsi="Tw Cen MT"/>
          <w:b/>
          <w:sz w:val="28"/>
          <w:szCs w:val="28"/>
          <w:lang w:val="en-US"/>
        </w:rPr>
        <w:t>ation</w:t>
      </w:r>
      <w:r w:rsidR="008A59B6">
        <w:rPr>
          <w:rFonts w:ascii="Tw Cen MT" w:hAnsi="Tw Cen MT"/>
          <w:b/>
          <w:sz w:val="28"/>
          <w:szCs w:val="28"/>
          <w:lang w:val="en-US"/>
        </w:rPr>
        <w:t xml:space="preserve">s </w:t>
      </w:r>
      <w:r w:rsidR="00E22202">
        <w:rPr>
          <w:rFonts w:ascii="Tw Cen MT" w:hAnsi="Tw Cen MT"/>
          <w:b/>
          <w:sz w:val="28"/>
          <w:szCs w:val="28"/>
          <w:lang w:val="en-US"/>
        </w:rPr>
        <w:t>in</w:t>
      </w:r>
      <w:r w:rsidR="00FD72FA" w:rsidRPr="00FD72FA">
        <w:rPr>
          <w:rFonts w:ascii="Tw Cen MT" w:hAnsi="Tw Cen MT"/>
          <w:b/>
          <w:sz w:val="28"/>
          <w:szCs w:val="28"/>
          <w:lang w:val="en-US"/>
        </w:rPr>
        <w:t xml:space="preserve"> New Delhi</w:t>
      </w:r>
    </w:p>
    <w:p w:rsidR="0052114B" w:rsidRDefault="00F02929" w:rsidP="00FD72FA">
      <w:pPr>
        <w:rPr>
          <w:rFonts w:ascii="Tw Cen MT" w:hAnsi="Tw Cen MT"/>
          <w:i/>
          <w:lang w:val="en-US"/>
        </w:rPr>
      </w:pPr>
      <w:r w:rsidRPr="00F02929">
        <w:rPr>
          <w:rFonts w:ascii="Tw Cen MT" w:hAnsi="Tw Cen MT"/>
          <w:i/>
          <w:lang w:val="en-US"/>
        </w:rPr>
        <w:t>~ Plans to cover 100 Metro Stations in Delhi</w:t>
      </w:r>
      <w:r>
        <w:rPr>
          <w:rFonts w:ascii="Tw Cen MT" w:hAnsi="Tw Cen MT"/>
          <w:i/>
          <w:lang w:val="en-US"/>
        </w:rPr>
        <w:t xml:space="preserve"> and install water kiosks in </w:t>
      </w:r>
      <w:r w:rsidR="00F30410">
        <w:rPr>
          <w:rFonts w:ascii="Tw Cen MT" w:hAnsi="Tw Cen MT"/>
          <w:i/>
          <w:lang w:val="en-US"/>
        </w:rPr>
        <w:t>metro stations in other cities</w:t>
      </w:r>
      <w:r w:rsidR="00E22202">
        <w:rPr>
          <w:rFonts w:ascii="Tw Cen MT" w:hAnsi="Tw Cen MT"/>
          <w:i/>
          <w:lang w:val="en-US"/>
        </w:rPr>
        <w:t xml:space="preserve"> </w:t>
      </w:r>
      <w:r w:rsidRPr="00F02929">
        <w:rPr>
          <w:rFonts w:ascii="Tw Cen MT" w:hAnsi="Tw Cen MT"/>
          <w:i/>
          <w:lang w:val="en-US"/>
        </w:rPr>
        <w:t>~</w:t>
      </w:r>
    </w:p>
    <w:p w:rsidR="00E22202" w:rsidRPr="00AD0E6D" w:rsidRDefault="0052114B" w:rsidP="00F02929">
      <w:pPr>
        <w:jc w:val="both"/>
        <w:rPr>
          <w:rFonts w:ascii="Tw Cen MT" w:hAnsi="Tw Cen MT"/>
          <w:sz w:val="24"/>
          <w:lang w:val="en-US"/>
        </w:rPr>
      </w:pPr>
      <w:r w:rsidRPr="00120779">
        <w:rPr>
          <w:rFonts w:ascii="Tw Cen MT" w:hAnsi="Tw Cen MT"/>
          <w:b/>
          <w:sz w:val="24"/>
          <w:lang w:val="en-US"/>
        </w:rPr>
        <w:t>Kolkata,</w:t>
      </w:r>
      <w:r w:rsidR="005D230E">
        <w:rPr>
          <w:rFonts w:ascii="Tw Cen MT" w:hAnsi="Tw Cen MT"/>
          <w:b/>
          <w:sz w:val="24"/>
          <w:vertAlign w:val="superscript"/>
          <w:lang w:val="en-US"/>
        </w:rPr>
        <w:t xml:space="preserve"> </w:t>
      </w:r>
      <w:r w:rsidR="00C902D3">
        <w:rPr>
          <w:rFonts w:ascii="Tw Cen MT" w:hAnsi="Tw Cen MT"/>
          <w:b/>
          <w:sz w:val="24"/>
          <w:lang w:val="en-US"/>
        </w:rPr>
        <w:t>22</w:t>
      </w:r>
      <w:r w:rsidR="005D230E">
        <w:rPr>
          <w:rFonts w:ascii="Tw Cen MT" w:hAnsi="Tw Cen MT"/>
          <w:b/>
          <w:sz w:val="24"/>
          <w:lang w:val="en-US"/>
        </w:rPr>
        <w:t xml:space="preserve"> </w:t>
      </w:r>
      <w:r w:rsidR="00CB364B">
        <w:rPr>
          <w:rFonts w:ascii="Tw Cen MT" w:hAnsi="Tw Cen MT"/>
          <w:b/>
          <w:sz w:val="24"/>
          <w:lang w:val="en-US"/>
        </w:rPr>
        <w:t>February</w:t>
      </w:r>
      <w:r w:rsidRPr="00120779">
        <w:rPr>
          <w:rFonts w:ascii="Tw Cen MT" w:hAnsi="Tw Cen MT"/>
          <w:b/>
          <w:sz w:val="24"/>
          <w:lang w:val="en-US"/>
        </w:rPr>
        <w:t xml:space="preserve">, 2021: </w:t>
      </w:r>
      <w:r w:rsidR="00F02929" w:rsidRPr="00120779">
        <w:rPr>
          <w:rFonts w:ascii="Tw Cen MT" w:hAnsi="Tw Cen MT"/>
          <w:b/>
          <w:sz w:val="24"/>
          <w:lang w:val="en-US"/>
        </w:rPr>
        <w:t xml:space="preserve">Dollar Foundation, </w:t>
      </w:r>
      <w:r w:rsidR="00F02929" w:rsidRPr="00120779">
        <w:rPr>
          <w:rFonts w:ascii="Tw Cen MT" w:hAnsi="Tw Cen MT"/>
          <w:sz w:val="24"/>
          <w:lang w:val="en-US"/>
        </w:rPr>
        <w:t>the CSR wing o</w:t>
      </w:r>
      <w:bookmarkStart w:id="0" w:name="_GoBack"/>
      <w:bookmarkEnd w:id="0"/>
      <w:r w:rsidR="00F02929" w:rsidRPr="00120779">
        <w:rPr>
          <w:rFonts w:ascii="Tw Cen MT" w:hAnsi="Tw Cen MT"/>
          <w:sz w:val="24"/>
          <w:lang w:val="en-US"/>
        </w:rPr>
        <w:t>f</w:t>
      </w:r>
      <w:r w:rsidR="00F02929" w:rsidRPr="00120779">
        <w:rPr>
          <w:rFonts w:ascii="Tw Cen MT" w:hAnsi="Tw Cen MT"/>
          <w:b/>
          <w:sz w:val="24"/>
          <w:lang w:val="en-US"/>
        </w:rPr>
        <w:t xml:space="preserve"> Dollar Industries Limited, </w:t>
      </w:r>
      <w:r w:rsidR="00E22202" w:rsidRPr="00E22202">
        <w:rPr>
          <w:rFonts w:ascii="Tw Cen MT" w:hAnsi="Tw Cen MT"/>
          <w:sz w:val="24"/>
          <w:lang w:val="en-US"/>
        </w:rPr>
        <w:t>has</w:t>
      </w:r>
      <w:r w:rsidR="00E22202">
        <w:rPr>
          <w:rFonts w:ascii="Tw Cen MT" w:hAnsi="Tw Cen MT"/>
          <w:sz w:val="24"/>
          <w:lang w:val="en-US"/>
        </w:rPr>
        <w:t xml:space="preserve"> joined hands with </w:t>
      </w:r>
      <w:r w:rsidR="00E22202" w:rsidRPr="00120779">
        <w:rPr>
          <w:rFonts w:ascii="Tw Cen MT" w:hAnsi="Tw Cen MT"/>
          <w:sz w:val="24"/>
          <w:lang w:val="en-US"/>
        </w:rPr>
        <w:t>Metro Rail Authority (DMRA)</w:t>
      </w:r>
      <w:r w:rsidR="00E22202">
        <w:rPr>
          <w:rFonts w:ascii="Tw Cen MT" w:hAnsi="Tw Cen MT"/>
          <w:sz w:val="24"/>
          <w:lang w:val="en-US"/>
        </w:rPr>
        <w:t xml:space="preserve"> to contribute and install water kiosks across 22 metro stations. In order to provide hygienic drinking water for all, the initiative is a part of Dollar’s constant efforts to give it back to the society.</w:t>
      </w:r>
      <w:r w:rsidR="00AD0E6D">
        <w:rPr>
          <w:rFonts w:ascii="Tw Cen MT" w:hAnsi="Tw Cen MT"/>
          <w:sz w:val="24"/>
          <w:lang w:val="en-US"/>
        </w:rPr>
        <w:t xml:space="preserve"> </w:t>
      </w:r>
      <w:r w:rsidR="00E22202">
        <w:rPr>
          <w:rFonts w:ascii="Tw Cen MT" w:hAnsi="Tw Cen MT"/>
          <w:sz w:val="24"/>
          <w:lang w:val="en-US"/>
        </w:rPr>
        <w:t xml:space="preserve">Being one of the leading hosiery and apparel brands in the country, Dollar has always been associated with various noble causes and </w:t>
      </w:r>
      <w:r w:rsidR="00AD0E6D">
        <w:rPr>
          <w:rFonts w:ascii="Tw Cen MT" w:hAnsi="Tw Cen MT"/>
          <w:sz w:val="24"/>
          <w:lang w:val="en-US"/>
        </w:rPr>
        <w:t>has</w:t>
      </w:r>
      <w:r w:rsidR="00E22202">
        <w:rPr>
          <w:rFonts w:ascii="Tw Cen MT" w:hAnsi="Tw Cen MT"/>
          <w:sz w:val="24"/>
          <w:lang w:val="en-US"/>
        </w:rPr>
        <w:t xml:space="preserve"> executed numerous activities that are beneficial for the society. </w:t>
      </w:r>
    </w:p>
    <w:p w:rsidR="00F30410" w:rsidRPr="00120779" w:rsidRDefault="00120779" w:rsidP="00F02929">
      <w:pPr>
        <w:jc w:val="both"/>
        <w:rPr>
          <w:rFonts w:ascii="Tw Cen MT" w:hAnsi="Tw Cen MT"/>
          <w:sz w:val="24"/>
          <w:lang w:val="en-US"/>
        </w:rPr>
      </w:pPr>
      <w:r w:rsidRPr="00120779">
        <w:rPr>
          <w:rFonts w:ascii="Tw Cen MT" w:hAnsi="Tw Cen MT"/>
          <w:sz w:val="24"/>
          <w:lang w:val="en-US"/>
        </w:rPr>
        <w:t>As a pilot project</w:t>
      </w:r>
      <w:r w:rsidR="00F30410" w:rsidRPr="00120779">
        <w:rPr>
          <w:rFonts w:ascii="Tw Cen MT" w:hAnsi="Tw Cen MT"/>
          <w:sz w:val="24"/>
          <w:lang w:val="en-US"/>
        </w:rPr>
        <w:t>, Dollar has installed one water kiosk at Sadar Bazar metro station before the lockdown as a trial run</w:t>
      </w:r>
      <w:r w:rsidR="00AD0E6D">
        <w:rPr>
          <w:rFonts w:ascii="Tw Cen MT" w:hAnsi="Tw Cen MT"/>
          <w:sz w:val="24"/>
          <w:lang w:val="en-US"/>
        </w:rPr>
        <w:t xml:space="preserve"> and</w:t>
      </w:r>
      <w:r w:rsidR="00F30410" w:rsidRPr="00120779">
        <w:rPr>
          <w:rFonts w:ascii="Tw Cen MT" w:hAnsi="Tw Cen MT"/>
          <w:sz w:val="24"/>
          <w:lang w:val="en-US"/>
        </w:rPr>
        <w:t xml:space="preserve"> plans to cover at least 100 more metro station</w:t>
      </w:r>
      <w:r w:rsidR="00AD0E6D">
        <w:rPr>
          <w:rFonts w:ascii="Tw Cen MT" w:hAnsi="Tw Cen MT"/>
          <w:sz w:val="24"/>
          <w:lang w:val="en-US"/>
        </w:rPr>
        <w:t>s</w:t>
      </w:r>
      <w:r w:rsidR="00F30410" w:rsidRPr="00120779">
        <w:rPr>
          <w:rFonts w:ascii="Tw Cen MT" w:hAnsi="Tw Cen MT"/>
          <w:sz w:val="24"/>
          <w:lang w:val="en-US"/>
        </w:rPr>
        <w:t xml:space="preserve"> in New Delhi</w:t>
      </w:r>
      <w:r w:rsidR="00154DCC">
        <w:rPr>
          <w:rFonts w:ascii="Tw Cen MT" w:hAnsi="Tw Cen MT"/>
          <w:sz w:val="24"/>
          <w:lang w:val="en-US"/>
        </w:rPr>
        <w:t xml:space="preserve"> over a span of 8 months. In Phase I, </w:t>
      </w:r>
      <w:r w:rsidR="003904E1" w:rsidRPr="00120779">
        <w:rPr>
          <w:rFonts w:ascii="Tw Cen MT" w:hAnsi="Tw Cen MT"/>
          <w:sz w:val="24"/>
          <w:lang w:val="en-US"/>
        </w:rPr>
        <w:t>th</w:t>
      </w:r>
      <w:r w:rsidR="00F825EA">
        <w:rPr>
          <w:rFonts w:ascii="Tw Cen MT" w:hAnsi="Tw Cen MT"/>
          <w:sz w:val="24"/>
          <w:lang w:val="en-US"/>
        </w:rPr>
        <w:t xml:space="preserve">e installation </w:t>
      </w:r>
      <w:r w:rsidR="00154DCC">
        <w:rPr>
          <w:rFonts w:ascii="Tw Cen MT" w:hAnsi="Tw Cen MT"/>
          <w:sz w:val="24"/>
          <w:lang w:val="en-US"/>
        </w:rPr>
        <w:t>will</w:t>
      </w:r>
      <w:r w:rsidR="00F825EA">
        <w:rPr>
          <w:rFonts w:ascii="Tw Cen MT" w:hAnsi="Tw Cen MT"/>
          <w:sz w:val="24"/>
          <w:lang w:val="en-US"/>
        </w:rPr>
        <w:t xml:space="preserve"> begin from</w:t>
      </w:r>
      <w:r w:rsidR="003904E1" w:rsidRPr="00120779">
        <w:rPr>
          <w:rFonts w:ascii="Tw Cen MT" w:hAnsi="Tw Cen MT"/>
          <w:sz w:val="24"/>
          <w:lang w:val="en-US"/>
        </w:rPr>
        <w:t xml:space="preserve"> February, 2021 and will be functional from </w:t>
      </w:r>
      <w:r w:rsidR="00F825EA">
        <w:rPr>
          <w:rFonts w:ascii="Tw Cen MT" w:hAnsi="Tw Cen MT"/>
          <w:sz w:val="24"/>
          <w:lang w:val="en-US"/>
        </w:rPr>
        <w:t>first week of March</w:t>
      </w:r>
      <w:r w:rsidR="00154DCC">
        <w:rPr>
          <w:rFonts w:ascii="Tw Cen MT" w:hAnsi="Tw Cen MT"/>
          <w:sz w:val="24"/>
          <w:lang w:val="en-US"/>
        </w:rPr>
        <w:t xml:space="preserve"> 2021. </w:t>
      </w:r>
    </w:p>
    <w:p w:rsidR="00690520" w:rsidRPr="004F63EC" w:rsidRDefault="00690520" w:rsidP="00690520">
      <w:pPr>
        <w:jc w:val="both"/>
        <w:rPr>
          <w:rFonts w:ascii="Tw Cen MT" w:hAnsi="Tw Cen MT"/>
          <w:sz w:val="24"/>
          <w:lang w:val="en-US"/>
        </w:rPr>
      </w:pPr>
      <w:r w:rsidRPr="00120779">
        <w:rPr>
          <w:rFonts w:ascii="Tw Cen MT" w:hAnsi="Tw Cen MT"/>
          <w:sz w:val="24"/>
          <w:lang w:val="en-US"/>
        </w:rPr>
        <w:t>“</w:t>
      </w:r>
      <w:r w:rsidR="0032059E">
        <w:rPr>
          <w:rFonts w:ascii="Tw Cen MT" w:hAnsi="Tw Cen MT"/>
          <w:sz w:val="24"/>
          <w:lang w:val="en-US"/>
        </w:rPr>
        <w:t>Dollar Industries</w:t>
      </w:r>
      <w:r w:rsidR="00F825EA">
        <w:rPr>
          <w:rFonts w:ascii="Tw Cen MT" w:hAnsi="Tw Cen MT"/>
          <w:sz w:val="24"/>
          <w:lang w:val="en-US"/>
        </w:rPr>
        <w:t xml:space="preserve"> Limited</w:t>
      </w:r>
      <w:r w:rsidR="0032059E">
        <w:rPr>
          <w:rFonts w:ascii="Tw Cen MT" w:hAnsi="Tw Cen MT"/>
          <w:sz w:val="24"/>
          <w:lang w:val="en-US"/>
        </w:rPr>
        <w:t xml:space="preserve"> </w:t>
      </w:r>
      <w:r w:rsidR="0077246F">
        <w:rPr>
          <w:rFonts w:ascii="Tw Cen MT" w:hAnsi="Tw Cen MT"/>
          <w:sz w:val="24"/>
          <w:lang w:val="en-US"/>
        </w:rPr>
        <w:t xml:space="preserve">has </w:t>
      </w:r>
      <w:r w:rsidR="0032059E">
        <w:rPr>
          <w:rFonts w:ascii="Tw Cen MT" w:hAnsi="Tw Cen MT"/>
          <w:sz w:val="24"/>
          <w:lang w:val="en-US"/>
        </w:rPr>
        <w:t xml:space="preserve">always </w:t>
      </w:r>
      <w:r w:rsidR="0077246F">
        <w:rPr>
          <w:rFonts w:ascii="Tw Cen MT" w:hAnsi="Tw Cen MT"/>
          <w:sz w:val="24"/>
          <w:lang w:val="en-US"/>
        </w:rPr>
        <w:t>been a responsible corporate</w:t>
      </w:r>
      <w:r w:rsidR="004F63EC">
        <w:rPr>
          <w:rFonts w:ascii="Tw Cen MT" w:hAnsi="Tw Cen MT"/>
          <w:sz w:val="24"/>
          <w:lang w:val="en-US"/>
        </w:rPr>
        <w:t xml:space="preserve"> and firmly believes in fulfilling our duties towards the society. Water is one of the driving forces for humanity and the initiative will positively impact the lives of thousands of commuters every day. </w:t>
      </w:r>
      <w:r w:rsidR="00B5516A">
        <w:rPr>
          <w:rFonts w:ascii="Tw Cen MT" w:hAnsi="Tw Cen MT"/>
          <w:sz w:val="24"/>
          <w:lang w:val="en-US"/>
        </w:rPr>
        <w:t>We plan</w:t>
      </w:r>
      <w:r w:rsidR="004F63EC">
        <w:rPr>
          <w:rFonts w:ascii="Tw Cen MT" w:hAnsi="Tw Cen MT"/>
          <w:sz w:val="24"/>
          <w:lang w:val="en-US"/>
        </w:rPr>
        <w:t xml:space="preserve"> </w:t>
      </w:r>
      <w:r w:rsidRPr="00120779">
        <w:rPr>
          <w:rFonts w:ascii="Tw Cen MT" w:hAnsi="Tw Cen MT"/>
          <w:sz w:val="24"/>
          <w:lang w:val="en-US"/>
        </w:rPr>
        <w:t xml:space="preserve">to </w:t>
      </w:r>
      <w:r w:rsidR="00B5516A">
        <w:rPr>
          <w:rFonts w:ascii="Tw Cen MT" w:hAnsi="Tw Cen MT"/>
          <w:sz w:val="24"/>
          <w:lang w:val="en-US"/>
        </w:rPr>
        <w:t xml:space="preserve">cover major metro cities such as </w:t>
      </w:r>
      <w:r w:rsidR="0029619A" w:rsidRPr="00120779">
        <w:rPr>
          <w:rFonts w:ascii="Tw Cen MT" w:hAnsi="Tw Cen MT"/>
          <w:sz w:val="24"/>
          <w:lang w:val="en-US"/>
        </w:rPr>
        <w:t xml:space="preserve">Chennai, </w:t>
      </w:r>
      <w:r w:rsidRPr="00120779">
        <w:rPr>
          <w:rFonts w:ascii="Tw Cen MT" w:hAnsi="Tw Cen MT"/>
          <w:sz w:val="24"/>
          <w:lang w:val="en-US"/>
        </w:rPr>
        <w:t>Jaipur, Nagpur and Lucknow</w:t>
      </w:r>
      <w:r w:rsidR="00D82FFD">
        <w:rPr>
          <w:rFonts w:ascii="Tw Cen MT" w:hAnsi="Tw Cen MT"/>
          <w:sz w:val="24"/>
          <w:lang w:val="en-US"/>
        </w:rPr>
        <w:t xml:space="preserve"> once we are through with the Delhi project</w:t>
      </w:r>
      <w:r w:rsidRPr="00120779">
        <w:rPr>
          <w:rFonts w:ascii="Tw Cen MT" w:hAnsi="Tw Cen MT"/>
          <w:sz w:val="24"/>
          <w:lang w:val="en-US"/>
        </w:rPr>
        <w:t>,”</w:t>
      </w:r>
      <w:r w:rsidR="004F63EC">
        <w:rPr>
          <w:rFonts w:ascii="Tw Cen MT" w:hAnsi="Tw Cen MT"/>
          <w:sz w:val="24"/>
          <w:lang w:val="en-US"/>
        </w:rPr>
        <w:t xml:space="preserve"> </w:t>
      </w:r>
      <w:r w:rsidRPr="00120779">
        <w:rPr>
          <w:rFonts w:ascii="Tw Cen MT" w:hAnsi="Tw Cen MT"/>
          <w:sz w:val="24"/>
          <w:lang w:val="en-US"/>
        </w:rPr>
        <w:t xml:space="preserve">said </w:t>
      </w:r>
      <w:r w:rsidRPr="00120779">
        <w:rPr>
          <w:rFonts w:ascii="Tw Cen MT" w:hAnsi="Tw Cen MT"/>
          <w:b/>
          <w:sz w:val="24"/>
          <w:lang w:val="en-US"/>
        </w:rPr>
        <w:t xml:space="preserve">Mr. Vinod </w:t>
      </w:r>
      <w:r w:rsidR="00F825EA">
        <w:rPr>
          <w:rFonts w:ascii="Tw Cen MT" w:hAnsi="Tw Cen MT"/>
          <w:b/>
          <w:sz w:val="24"/>
          <w:lang w:val="en-US"/>
        </w:rPr>
        <w:t xml:space="preserve">Kumar </w:t>
      </w:r>
      <w:r w:rsidRPr="00120779">
        <w:rPr>
          <w:rFonts w:ascii="Tw Cen MT" w:hAnsi="Tw Cen MT"/>
          <w:b/>
          <w:sz w:val="24"/>
          <w:lang w:val="en-US"/>
        </w:rPr>
        <w:t>Gupta, Managing Director, Dollar Industries L</w:t>
      </w:r>
      <w:r w:rsidR="00F825EA">
        <w:rPr>
          <w:rFonts w:ascii="Tw Cen MT" w:hAnsi="Tw Cen MT"/>
          <w:b/>
          <w:sz w:val="24"/>
          <w:lang w:val="en-US"/>
        </w:rPr>
        <w:t>imi</w:t>
      </w:r>
      <w:r w:rsidRPr="00120779">
        <w:rPr>
          <w:rFonts w:ascii="Tw Cen MT" w:hAnsi="Tw Cen MT"/>
          <w:b/>
          <w:sz w:val="24"/>
          <w:lang w:val="en-US"/>
        </w:rPr>
        <w:t>t</w:t>
      </w:r>
      <w:r w:rsidR="00F825EA">
        <w:rPr>
          <w:rFonts w:ascii="Tw Cen MT" w:hAnsi="Tw Cen MT"/>
          <w:b/>
          <w:sz w:val="24"/>
          <w:lang w:val="en-US"/>
        </w:rPr>
        <w:t>e</w:t>
      </w:r>
      <w:r w:rsidRPr="00120779">
        <w:rPr>
          <w:rFonts w:ascii="Tw Cen MT" w:hAnsi="Tw Cen MT"/>
          <w:b/>
          <w:sz w:val="24"/>
          <w:lang w:val="en-US"/>
        </w:rPr>
        <w:t xml:space="preserve">d. </w:t>
      </w:r>
    </w:p>
    <w:p w:rsidR="00690520" w:rsidRPr="00120779" w:rsidRDefault="00D82FFD" w:rsidP="00690520">
      <w:pPr>
        <w:jc w:val="both"/>
        <w:rPr>
          <w:rFonts w:ascii="Tw Cen MT" w:hAnsi="Tw Cen MT"/>
          <w:sz w:val="24"/>
          <w:lang w:val="en-US"/>
        </w:rPr>
      </w:pPr>
      <w:r>
        <w:rPr>
          <w:rFonts w:ascii="Tw Cen MT" w:hAnsi="Tw Cen MT"/>
          <w:sz w:val="24"/>
          <w:lang w:val="en-US"/>
        </w:rPr>
        <w:t>This initiative bega</w:t>
      </w:r>
      <w:r w:rsidR="00DD7E04" w:rsidRPr="00120779">
        <w:rPr>
          <w:rFonts w:ascii="Tw Cen MT" w:hAnsi="Tw Cen MT"/>
          <w:sz w:val="24"/>
          <w:lang w:val="en-US"/>
        </w:rPr>
        <w:t>n from Kolkata</w:t>
      </w:r>
      <w:r>
        <w:rPr>
          <w:rFonts w:ascii="Tw Cen MT" w:hAnsi="Tw Cen MT"/>
          <w:sz w:val="24"/>
          <w:lang w:val="en-US"/>
        </w:rPr>
        <w:t xml:space="preserve"> wherein Dollar Foundation installed water kiosks across all the major metro stations in Kolkata.</w:t>
      </w:r>
      <w:r w:rsidR="00DD7E04" w:rsidRPr="00120779">
        <w:rPr>
          <w:rFonts w:ascii="Tw Cen MT" w:hAnsi="Tw Cen MT"/>
          <w:sz w:val="24"/>
          <w:lang w:val="en-US"/>
        </w:rPr>
        <w:t xml:space="preserve"> </w:t>
      </w:r>
      <w:r w:rsidR="005D230E" w:rsidRPr="00120779">
        <w:rPr>
          <w:rFonts w:ascii="Tw Cen MT" w:hAnsi="Tw Cen MT"/>
          <w:sz w:val="24"/>
          <w:lang w:val="en-US"/>
        </w:rPr>
        <w:t>Installations of 15 water huts in various areas in Bhubaneshwar were</w:t>
      </w:r>
      <w:r w:rsidR="00DD7E04" w:rsidRPr="00120779">
        <w:rPr>
          <w:rFonts w:ascii="Tw Cen MT" w:hAnsi="Tw Cen MT"/>
          <w:sz w:val="24"/>
          <w:lang w:val="en-US"/>
        </w:rPr>
        <w:t xml:space="preserve"> also carried out. Post which, the company installed 16 water huts in Cuttack and 14 water huts have been installed in Puri. The company plans to install 2 more water huts in front of</w:t>
      </w:r>
      <w:r w:rsidR="00740E2D" w:rsidRPr="00120779">
        <w:rPr>
          <w:rFonts w:ascii="Tw Cen MT" w:hAnsi="Tw Cen MT"/>
          <w:sz w:val="24"/>
          <w:lang w:val="en-US"/>
        </w:rPr>
        <w:t xml:space="preserve"> the railway s</w:t>
      </w:r>
      <w:r w:rsidR="00DD7E04" w:rsidRPr="00120779">
        <w:rPr>
          <w:rFonts w:ascii="Tw Cen MT" w:hAnsi="Tw Cen MT"/>
          <w:sz w:val="24"/>
          <w:lang w:val="en-US"/>
        </w:rPr>
        <w:t>tation in Puri</w:t>
      </w:r>
      <w:r w:rsidR="00981B83">
        <w:rPr>
          <w:rFonts w:ascii="Tw Cen MT" w:hAnsi="Tw Cen MT"/>
          <w:sz w:val="24"/>
          <w:lang w:val="en-US"/>
        </w:rPr>
        <w:t xml:space="preserve"> in near future. </w:t>
      </w:r>
    </w:p>
    <w:p w:rsidR="0029619A" w:rsidRPr="00981B83" w:rsidRDefault="0029619A" w:rsidP="0029619A">
      <w:pPr>
        <w:pStyle w:val="Normal1"/>
        <w:pBdr>
          <w:top w:val="nil"/>
          <w:left w:val="nil"/>
          <w:bottom w:val="nil"/>
          <w:right w:val="nil"/>
          <w:between w:val="nil"/>
        </w:pBdr>
        <w:spacing w:after="0" w:line="240" w:lineRule="auto"/>
        <w:jc w:val="both"/>
        <w:rPr>
          <w:rFonts w:asciiTheme="minorHAnsi" w:eastAsia="Candara" w:hAnsiTheme="minorHAnsi" w:cstheme="minorHAnsi"/>
          <w:b/>
          <w:color w:val="000000"/>
          <w:u w:val="single"/>
        </w:rPr>
      </w:pPr>
      <w:r w:rsidRPr="00981B83">
        <w:rPr>
          <w:rFonts w:asciiTheme="minorHAnsi" w:eastAsia="Candara" w:hAnsiTheme="minorHAnsi" w:cstheme="minorHAnsi"/>
          <w:b/>
          <w:color w:val="000000"/>
          <w:u w:val="single"/>
        </w:rPr>
        <w:t>About Dollar Industries Limited:</w:t>
      </w:r>
    </w:p>
    <w:p w:rsidR="0029619A" w:rsidRPr="00981B83" w:rsidRDefault="0029619A" w:rsidP="0029619A">
      <w:pPr>
        <w:pStyle w:val="Normal1"/>
        <w:pBdr>
          <w:top w:val="nil"/>
          <w:left w:val="nil"/>
          <w:bottom w:val="nil"/>
          <w:right w:val="nil"/>
          <w:between w:val="nil"/>
        </w:pBdr>
        <w:spacing w:after="0" w:line="240" w:lineRule="auto"/>
        <w:jc w:val="both"/>
        <w:rPr>
          <w:rFonts w:asciiTheme="minorHAnsi" w:eastAsia="Candara" w:hAnsiTheme="minorHAnsi" w:cstheme="minorHAnsi"/>
          <w:b/>
          <w:color w:val="000000"/>
          <w:u w:val="single"/>
        </w:rPr>
      </w:pP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r w:rsidRPr="00981B83">
        <w:rPr>
          <w:rFonts w:asciiTheme="minorHAnsi" w:hAnsiTheme="minorHAnsi" w:cstheme="minorHAnsi"/>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lays a saga of business transformations, dedication, courage and confidence to swim against the tide</w:t>
      </w:r>
      <w:r w:rsidRPr="00981B83">
        <w:rPr>
          <w:rFonts w:asciiTheme="minorHAnsi" w:eastAsia="Candara" w:hAnsiTheme="minorHAnsi" w:cstheme="minorHAnsi"/>
          <w:color w:val="000000"/>
        </w:rPr>
        <w:t xml:space="preserve"> and go beyond </w:t>
      </w:r>
      <w:r w:rsidRPr="00981B83">
        <w:rPr>
          <w:rFonts w:asciiTheme="minorHAnsi" w:hAnsiTheme="minorHAnsi" w:cstheme="minorHAnsi"/>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r w:rsidRPr="00981B83">
        <w:rPr>
          <w:rFonts w:asciiTheme="minorHAnsi" w:hAnsiTheme="minorHAnsi" w:cstheme="minorHAnsi"/>
        </w:rPr>
        <w:t>Identical with top quality and value for money products, brand Dollar enjoys the trust of millions satisfied consumers across globe leaving far reaching footprints in global market. The company has a substantial pan-India presence and has established its market abroad, in countries like UAE, Oman, Jordan, Qatar, Kuwait, Bahrain, Yemen, Iraq, Nepal, and Sudan in past few years. The Company has also got listed in NSE &amp; BSE in recent past.</w:t>
      </w:r>
    </w:p>
    <w:p w:rsidR="0029619A" w:rsidRPr="00981B83" w:rsidRDefault="0029619A" w:rsidP="0029619A">
      <w:pPr>
        <w:pStyle w:val="Normal1"/>
        <w:pBdr>
          <w:top w:val="nil"/>
          <w:left w:val="nil"/>
          <w:bottom w:val="nil"/>
          <w:right w:val="nil"/>
          <w:between w:val="nil"/>
        </w:pBdr>
        <w:spacing w:after="0" w:line="240" w:lineRule="auto"/>
        <w:jc w:val="both"/>
        <w:rPr>
          <w:rFonts w:asciiTheme="minorHAnsi" w:eastAsia="Candara" w:hAnsiTheme="minorHAnsi" w:cstheme="minorHAnsi"/>
          <w:color w:val="000000"/>
        </w:rPr>
      </w:pP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r w:rsidRPr="00981B83">
        <w:rPr>
          <w:rFonts w:asciiTheme="minorHAnsi" w:hAnsiTheme="minorHAnsi" w:cstheme="minorHAnsi"/>
        </w:rPr>
        <w:lastRenderedPageBreak/>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p>
    <w:p w:rsidR="0029619A" w:rsidRPr="00981B83" w:rsidRDefault="0029619A" w:rsidP="0029619A">
      <w:pPr>
        <w:pStyle w:val="Normal1"/>
        <w:pBdr>
          <w:top w:val="nil"/>
          <w:left w:val="nil"/>
          <w:bottom w:val="nil"/>
          <w:right w:val="nil"/>
          <w:between w:val="nil"/>
        </w:pBdr>
        <w:spacing w:after="0" w:line="240" w:lineRule="auto"/>
        <w:jc w:val="both"/>
        <w:rPr>
          <w:rFonts w:asciiTheme="minorHAnsi" w:hAnsiTheme="minorHAnsi" w:cstheme="minorHAnsi"/>
        </w:rPr>
      </w:pPr>
      <w:r w:rsidRPr="00981B83">
        <w:rPr>
          <w:rFonts w:asciiTheme="minorHAnsi" w:hAnsiTheme="minorHAnsi" w:cstheme="minorHAnsi"/>
        </w:rPr>
        <w:t>Please visit website: (www.</w:t>
      </w:r>
      <w:hyperlink r:id="rId6">
        <w:r w:rsidRPr="00981B83">
          <w:rPr>
            <w:rFonts w:asciiTheme="minorHAnsi" w:hAnsiTheme="minorHAnsi" w:cstheme="minorHAnsi"/>
          </w:rPr>
          <w:t>dollarglobal.in/</w:t>
        </w:r>
      </w:hyperlink>
      <w:r w:rsidRPr="00981B83">
        <w:rPr>
          <w:rFonts w:asciiTheme="minorHAnsi" w:hAnsiTheme="minorHAnsi" w:cstheme="minorHAnsi"/>
        </w:rPr>
        <w:t>.in; BSE: Scrip Code 541403; NSE Scrip Code: DOLLAR)</w:t>
      </w:r>
    </w:p>
    <w:p w:rsidR="0029619A" w:rsidRPr="00981B83" w:rsidRDefault="0029619A" w:rsidP="0029619A">
      <w:pPr>
        <w:pStyle w:val="Normal1"/>
        <w:shd w:val="clear" w:color="auto" w:fill="FFFFFF"/>
        <w:spacing w:after="0" w:line="276" w:lineRule="auto"/>
        <w:jc w:val="both"/>
        <w:rPr>
          <w:rFonts w:asciiTheme="minorHAnsi" w:eastAsia="Candara" w:hAnsiTheme="minorHAnsi" w:cstheme="minorHAnsi"/>
        </w:rPr>
      </w:pPr>
    </w:p>
    <w:p w:rsidR="0029619A" w:rsidRPr="00981B83" w:rsidRDefault="0029619A" w:rsidP="0029619A">
      <w:pPr>
        <w:pStyle w:val="Normal1"/>
        <w:shd w:val="clear" w:color="auto" w:fill="FFFFFF"/>
        <w:spacing w:after="0" w:line="276" w:lineRule="auto"/>
        <w:jc w:val="both"/>
        <w:rPr>
          <w:rFonts w:asciiTheme="minorHAnsi" w:eastAsia="Candara" w:hAnsiTheme="minorHAnsi" w:cstheme="minorHAnsi"/>
        </w:rPr>
      </w:pPr>
    </w:p>
    <w:p w:rsidR="0029619A" w:rsidRPr="00981B83" w:rsidRDefault="0029619A" w:rsidP="0029619A">
      <w:pPr>
        <w:pStyle w:val="Normal1"/>
        <w:shd w:val="clear" w:color="auto" w:fill="FFFFFF"/>
        <w:spacing w:after="0" w:line="276" w:lineRule="auto"/>
        <w:jc w:val="both"/>
        <w:rPr>
          <w:rFonts w:asciiTheme="minorHAnsi" w:eastAsia="Candara" w:hAnsiTheme="minorHAnsi" w:cstheme="minorHAnsi"/>
          <w:b/>
          <w:bCs/>
        </w:rPr>
      </w:pPr>
      <w:r w:rsidRPr="00981B83">
        <w:rPr>
          <w:rFonts w:asciiTheme="minorHAnsi" w:eastAsia="Candara" w:hAnsiTheme="minorHAnsi" w:cstheme="minorHAnsi"/>
          <w:b/>
          <w:bCs/>
        </w:rPr>
        <w:t>For further information, please contact:</w:t>
      </w:r>
    </w:p>
    <w:p w:rsidR="0029619A" w:rsidRPr="00981B83" w:rsidRDefault="00981B83" w:rsidP="0029619A">
      <w:pPr>
        <w:pStyle w:val="Normal1"/>
        <w:shd w:val="clear" w:color="auto" w:fill="FFFFFF"/>
        <w:spacing w:after="0" w:line="276" w:lineRule="auto"/>
        <w:jc w:val="both"/>
        <w:rPr>
          <w:rFonts w:asciiTheme="minorHAnsi" w:eastAsia="Candara" w:hAnsiTheme="minorHAnsi" w:cstheme="minorHAnsi"/>
        </w:rPr>
      </w:pPr>
      <w:r w:rsidRPr="00981B83">
        <w:rPr>
          <w:rFonts w:asciiTheme="minorHAnsi" w:eastAsia="Candara" w:hAnsiTheme="minorHAnsi" w:cstheme="minorHAnsi"/>
        </w:rPr>
        <w:t>Sreeraj Mitra</w:t>
      </w:r>
      <w:r w:rsidR="0029619A" w:rsidRPr="00981B83">
        <w:rPr>
          <w:rFonts w:asciiTheme="minorHAnsi" w:eastAsia="Candara" w:hAnsiTheme="minorHAnsi" w:cstheme="minorHAnsi"/>
        </w:rPr>
        <w:t xml:space="preserve"> / Priyadarshini</w:t>
      </w:r>
      <w:r w:rsidRPr="00981B83">
        <w:rPr>
          <w:rFonts w:asciiTheme="minorHAnsi" w:eastAsia="Candara" w:hAnsiTheme="minorHAnsi" w:cstheme="minorHAnsi"/>
        </w:rPr>
        <w:t xml:space="preserve"> </w:t>
      </w:r>
      <w:r w:rsidR="0029619A" w:rsidRPr="00981B83">
        <w:rPr>
          <w:rFonts w:asciiTheme="minorHAnsi" w:eastAsia="Candara" w:hAnsiTheme="minorHAnsi" w:cstheme="minorHAnsi"/>
        </w:rPr>
        <w:t>Bhan / Sayanjita</w:t>
      </w:r>
      <w:r w:rsidRPr="00981B83">
        <w:rPr>
          <w:rFonts w:asciiTheme="minorHAnsi" w:eastAsia="Candara" w:hAnsiTheme="minorHAnsi" w:cstheme="minorHAnsi"/>
        </w:rPr>
        <w:t xml:space="preserve"> </w:t>
      </w:r>
      <w:r w:rsidR="0029619A" w:rsidRPr="00981B83">
        <w:rPr>
          <w:rFonts w:asciiTheme="minorHAnsi" w:eastAsia="Candara" w:hAnsiTheme="minorHAnsi" w:cstheme="minorHAnsi"/>
        </w:rPr>
        <w:t>Dey</w:t>
      </w:r>
    </w:p>
    <w:p w:rsidR="0029619A" w:rsidRPr="00981B83" w:rsidRDefault="0029619A" w:rsidP="0029619A">
      <w:pPr>
        <w:pStyle w:val="Normal1"/>
        <w:shd w:val="clear" w:color="auto" w:fill="FFFFFF"/>
        <w:spacing w:after="0" w:line="276" w:lineRule="auto"/>
        <w:jc w:val="both"/>
        <w:rPr>
          <w:rFonts w:asciiTheme="minorHAnsi" w:eastAsia="Candara" w:hAnsiTheme="minorHAnsi" w:cstheme="minorHAnsi"/>
        </w:rPr>
      </w:pPr>
      <w:r w:rsidRPr="00981B83">
        <w:rPr>
          <w:rFonts w:asciiTheme="minorHAnsi" w:eastAsia="Candara" w:hAnsiTheme="minorHAnsi" w:cstheme="minorHAnsi"/>
        </w:rPr>
        <w:t>Sagittarius Communications</w:t>
      </w:r>
    </w:p>
    <w:p w:rsidR="0029619A" w:rsidRPr="00981B83" w:rsidRDefault="0029619A" w:rsidP="0029619A">
      <w:pPr>
        <w:pStyle w:val="Normal1"/>
        <w:shd w:val="clear" w:color="auto" w:fill="FFFFFF"/>
        <w:spacing w:after="0" w:line="276" w:lineRule="auto"/>
        <w:jc w:val="both"/>
        <w:rPr>
          <w:rFonts w:asciiTheme="minorHAnsi" w:eastAsia="Candara" w:hAnsiTheme="minorHAnsi" w:cstheme="minorHAnsi"/>
        </w:rPr>
      </w:pPr>
      <w:r w:rsidRPr="00981B83">
        <w:rPr>
          <w:rFonts w:asciiTheme="minorHAnsi" w:eastAsia="Candara" w:hAnsiTheme="minorHAnsi" w:cstheme="minorHAnsi"/>
        </w:rPr>
        <w:t>Ph: 9007307884 / 8697719337 / 8697719315</w:t>
      </w:r>
    </w:p>
    <w:p w:rsidR="0029619A" w:rsidRPr="00120779" w:rsidRDefault="0029619A" w:rsidP="0029619A">
      <w:pPr>
        <w:pStyle w:val="Normal1"/>
        <w:shd w:val="clear" w:color="auto" w:fill="FFFFFF"/>
        <w:spacing w:after="0" w:line="276" w:lineRule="auto"/>
        <w:jc w:val="both"/>
        <w:rPr>
          <w:rFonts w:ascii="Cambria" w:eastAsia="Candara" w:hAnsi="Cambria" w:cs="Times New Roman"/>
          <w:sz w:val="18"/>
          <w:szCs w:val="18"/>
        </w:rPr>
      </w:pPr>
    </w:p>
    <w:p w:rsidR="0029619A" w:rsidRPr="0029619A" w:rsidRDefault="0029619A" w:rsidP="0029619A">
      <w:pPr>
        <w:pStyle w:val="Normal1"/>
        <w:shd w:val="clear" w:color="auto" w:fill="FFFFFF"/>
        <w:spacing w:after="0" w:line="276" w:lineRule="auto"/>
        <w:jc w:val="both"/>
        <w:rPr>
          <w:rFonts w:ascii="Cambria" w:eastAsia="Candara" w:hAnsi="Cambria" w:cs="Times New Roman"/>
          <w:sz w:val="16"/>
          <w:szCs w:val="18"/>
        </w:rPr>
      </w:pPr>
    </w:p>
    <w:p w:rsidR="0029619A" w:rsidRPr="0029619A" w:rsidRDefault="0029619A" w:rsidP="00690520">
      <w:pPr>
        <w:jc w:val="both"/>
        <w:rPr>
          <w:rFonts w:ascii="Tw Cen MT" w:hAnsi="Tw Cen MT"/>
          <w:sz w:val="20"/>
          <w:lang w:val="en-US"/>
        </w:rPr>
      </w:pPr>
    </w:p>
    <w:p w:rsidR="00B77569" w:rsidRPr="0029619A" w:rsidRDefault="00B77569" w:rsidP="00F02929">
      <w:pPr>
        <w:jc w:val="both"/>
        <w:rPr>
          <w:rFonts w:ascii="Tw Cen MT" w:hAnsi="Tw Cen MT"/>
          <w:sz w:val="20"/>
          <w:lang w:val="en-US"/>
        </w:rPr>
      </w:pPr>
    </w:p>
    <w:p w:rsidR="003904E1" w:rsidRDefault="003904E1" w:rsidP="00F02929">
      <w:pPr>
        <w:jc w:val="both"/>
        <w:rPr>
          <w:rFonts w:ascii="Tw Cen MT" w:hAnsi="Tw Cen MT"/>
          <w:lang w:val="en-US"/>
        </w:rPr>
      </w:pPr>
    </w:p>
    <w:p w:rsidR="00BE2B4C" w:rsidRDefault="00BE2B4C" w:rsidP="00F02929">
      <w:pPr>
        <w:jc w:val="both"/>
        <w:rPr>
          <w:rFonts w:ascii="Tw Cen MT" w:hAnsi="Tw Cen MT"/>
          <w:lang w:val="en-US"/>
        </w:rPr>
      </w:pPr>
    </w:p>
    <w:p w:rsidR="00BE2B4C" w:rsidRDefault="00BE2B4C" w:rsidP="00F02929">
      <w:pPr>
        <w:jc w:val="both"/>
        <w:rPr>
          <w:rFonts w:ascii="Tw Cen MT" w:hAnsi="Tw Cen MT"/>
          <w:lang w:val="en-US"/>
        </w:rPr>
      </w:pPr>
    </w:p>
    <w:p w:rsidR="00F02929" w:rsidRPr="00F02929" w:rsidRDefault="00F02929" w:rsidP="0052114B">
      <w:pPr>
        <w:rPr>
          <w:rFonts w:ascii="Tw Cen MT" w:hAnsi="Tw Cen MT"/>
          <w:lang w:val="en-US"/>
        </w:rPr>
      </w:pPr>
    </w:p>
    <w:sectPr w:rsidR="00F02929" w:rsidRPr="00F02929" w:rsidSect="00A335EE">
      <w:head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D02" w:rsidRDefault="001E1D02" w:rsidP="00A335EE">
      <w:pPr>
        <w:spacing w:after="0" w:line="240" w:lineRule="auto"/>
      </w:pPr>
      <w:r>
        <w:separator/>
      </w:r>
    </w:p>
  </w:endnote>
  <w:endnote w:type="continuationSeparator" w:id="1">
    <w:p w:rsidR="001E1D02" w:rsidRDefault="001E1D02" w:rsidP="00A33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Linkin"/>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D02" w:rsidRDefault="001E1D02" w:rsidP="00A335EE">
      <w:pPr>
        <w:spacing w:after="0" w:line="240" w:lineRule="auto"/>
      </w:pPr>
      <w:r>
        <w:separator/>
      </w:r>
    </w:p>
  </w:footnote>
  <w:footnote w:type="continuationSeparator" w:id="1">
    <w:p w:rsidR="001E1D02" w:rsidRDefault="001E1D02" w:rsidP="00A335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EE" w:rsidRDefault="00A335EE" w:rsidP="00A335EE">
    <w:pPr>
      <w:pStyle w:val="Header"/>
      <w:jc w:val="center"/>
    </w:pPr>
    <w:r w:rsidRPr="003C3CE4">
      <w:rPr>
        <w:rFonts w:ascii="Candara" w:eastAsia="Candara" w:hAnsi="Candara" w:cs="Candara"/>
        <w:b/>
        <w:noProof/>
        <w:sz w:val="28"/>
        <w:szCs w:val="28"/>
        <w:lang w:val="en-US"/>
      </w:rPr>
      <w:drawing>
        <wp:inline distT="0" distB="0" distL="0" distR="0">
          <wp:extent cx="2476500" cy="963392"/>
          <wp:effectExtent l="0" t="0" r="0" b="0"/>
          <wp:docPr id="1"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1"/>
                  <a:stretch>
                    <a:fillRect/>
                  </a:stretch>
                </pic:blipFill>
                <pic:spPr>
                  <a:xfrm>
                    <a:off x="0" y="0"/>
                    <a:ext cx="2475118" cy="96285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13C9"/>
    <w:rsid w:val="00085155"/>
    <w:rsid w:val="000D3A3D"/>
    <w:rsid w:val="000E4584"/>
    <w:rsid w:val="00120779"/>
    <w:rsid w:val="00154DCC"/>
    <w:rsid w:val="001E1D02"/>
    <w:rsid w:val="002110A3"/>
    <w:rsid w:val="0029619A"/>
    <w:rsid w:val="0032059E"/>
    <w:rsid w:val="00373219"/>
    <w:rsid w:val="003904E1"/>
    <w:rsid w:val="003B543E"/>
    <w:rsid w:val="004A5CB3"/>
    <w:rsid w:val="004B3C4E"/>
    <w:rsid w:val="004F63EC"/>
    <w:rsid w:val="0052114B"/>
    <w:rsid w:val="005A587D"/>
    <w:rsid w:val="005D230E"/>
    <w:rsid w:val="00607199"/>
    <w:rsid w:val="006870D9"/>
    <w:rsid w:val="00690520"/>
    <w:rsid w:val="00721FD7"/>
    <w:rsid w:val="00740E2D"/>
    <w:rsid w:val="0077246F"/>
    <w:rsid w:val="007C43D3"/>
    <w:rsid w:val="008A59B6"/>
    <w:rsid w:val="009013C9"/>
    <w:rsid w:val="00981B83"/>
    <w:rsid w:val="00A06D2B"/>
    <w:rsid w:val="00A14D83"/>
    <w:rsid w:val="00A335EE"/>
    <w:rsid w:val="00AD0E6D"/>
    <w:rsid w:val="00B5516A"/>
    <w:rsid w:val="00B75F06"/>
    <w:rsid w:val="00B77569"/>
    <w:rsid w:val="00BE2B4C"/>
    <w:rsid w:val="00BE3E05"/>
    <w:rsid w:val="00C67494"/>
    <w:rsid w:val="00C902D3"/>
    <w:rsid w:val="00CB364B"/>
    <w:rsid w:val="00CB538A"/>
    <w:rsid w:val="00D31BF0"/>
    <w:rsid w:val="00D7119C"/>
    <w:rsid w:val="00D82FFD"/>
    <w:rsid w:val="00DD7E04"/>
    <w:rsid w:val="00E05C97"/>
    <w:rsid w:val="00E22202"/>
    <w:rsid w:val="00E74014"/>
    <w:rsid w:val="00EC1DF1"/>
    <w:rsid w:val="00EC74D1"/>
    <w:rsid w:val="00F02929"/>
    <w:rsid w:val="00F30410"/>
    <w:rsid w:val="00F825EA"/>
    <w:rsid w:val="00FB5328"/>
    <w:rsid w:val="00FD7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5EE"/>
  </w:style>
  <w:style w:type="paragraph" w:styleId="Footer">
    <w:name w:val="footer"/>
    <w:basedOn w:val="Normal"/>
    <w:link w:val="FooterChar"/>
    <w:uiPriority w:val="99"/>
    <w:unhideWhenUsed/>
    <w:rsid w:val="00A3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5EE"/>
  </w:style>
  <w:style w:type="paragraph" w:customStyle="1" w:styleId="Normal1">
    <w:name w:val="Normal1"/>
    <w:rsid w:val="0029619A"/>
    <w:rPr>
      <w:rFonts w:ascii="Calibri" w:eastAsia="Calibri" w:hAnsi="Calibri" w:cs="Calibri"/>
      <w:lang w:eastAsia="en-IN"/>
    </w:rPr>
  </w:style>
  <w:style w:type="paragraph" w:styleId="BalloonText">
    <w:name w:val="Balloon Text"/>
    <w:basedOn w:val="Normal"/>
    <w:link w:val="BalloonTextChar"/>
    <w:uiPriority w:val="99"/>
    <w:semiHidden/>
    <w:unhideWhenUsed/>
    <w:rsid w:val="00FD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larglobal.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Priyadarshini</dc:creator>
  <cp:keywords/>
  <dc:description/>
  <cp:lastModifiedBy>user79</cp:lastModifiedBy>
  <cp:revision>22</cp:revision>
  <cp:lastPrinted>2021-01-30T08:01:00Z</cp:lastPrinted>
  <dcterms:created xsi:type="dcterms:W3CDTF">2021-01-20T07:43:00Z</dcterms:created>
  <dcterms:modified xsi:type="dcterms:W3CDTF">2021-02-22T07:46:00Z</dcterms:modified>
</cp:coreProperties>
</file>