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9B" w:rsidRDefault="0093109B" w:rsidP="000D5167">
      <w:pPr>
        <w:jc w:val="center"/>
        <w:rPr>
          <w:rFonts w:ascii="Tw Cen MT" w:hAnsi="Tw Cen MT"/>
          <w:b/>
          <w:bCs/>
          <w:sz w:val="32"/>
          <w:szCs w:val="32"/>
        </w:rPr>
      </w:pPr>
      <w:r w:rsidRPr="0093109B">
        <w:rPr>
          <w:rFonts w:ascii="Tw Cen MT" w:hAnsi="Tw Cen MT"/>
          <w:b/>
          <w:bCs/>
          <w:noProof/>
          <w:sz w:val="32"/>
          <w:szCs w:val="32"/>
          <w:lang w:val="en-US"/>
        </w:rPr>
        <w:drawing>
          <wp:inline distT="0" distB="0" distL="0" distR="0">
            <wp:extent cx="2476500" cy="963295"/>
            <wp:effectExtent l="0" t="0" r="0" b="0"/>
            <wp:docPr id="2" name="Picture 0" descr="DOLLAR_LOGO-01.png"/>
            <wp:cNvGraphicFramePr/>
            <a:graphic xmlns:a="http://schemas.openxmlformats.org/drawingml/2006/main">
              <a:graphicData uri="http://schemas.openxmlformats.org/drawingml/2006/picture">
                <pic:pic xmlns:pic="http://schemas.openxmlformats.org/drawingml/2006/picture">
                  <pic:nvPicPr>
                    <pic:cNvPr id="1" name="Picture 0" descr="DOLLAR_LOGO-01.png"/>
                    <pic:cNvPicPr/>
                  </pic:nvPicPr>
                  <pic:blipFill>
                    <a:blip r:embed="rId6"/>
                    <a:stretch>
                      <a:fillRect/>
                    </a:stretch>
                  </pic:blipFill>
                  <pic:spPr>
                    <a:xfrm>
                      <a:off x="0" y="0"/>
                      <a:ext cx="2476500" cy="963295"/>
                    </a:xfrm>
                    <a:prstGeom prst="rect">
                      <a:avLst/>
                    </a:prstGeom>
                  </pic:spPr>
                </pic:pic>
              </a:graphicData>
            </a:graphic>
          </wp:inline>
        </w:drawing>
      </w:r>
    </w:p>
    <w:p w:rsidR="00267951" w:rsidRPr="0093109B" w:rsidRDefault="005B04A9" w:rsidP="000D5167">
      <w:pPr>
        <w:jc w:val="center"/>
        <w:rPr>
          <w:rFonts w:ascii="Trebuchet MS" w:hAnsi="Trebuchet MS"/>
          <w:b/>
          <w:bCs/>
          <w:sz w:val="32"/>
        </w:rPr>
      </w:pPr>
      <w:r w:rsidRPr="0093109B">
        <w:rPr>
          <w:rFonts w:ascii="Trebuchet MS" w:hAnsi="Trebuchet MS"/>
          <w:b/>
          <w:bCs/>
          <w:sz w:val="32"/>
        </w:rPr>
        <w:t>Dollar Industries Limited inaugurates 4 MW solar power plant in Tirupur</w:t>
      </w:r>
    </w:p>
    <w:p w:rsidR="00116784" w:rsidRPr="0093109B" w:rsidRDefault="00116784" w:rsidP="0086277C">
      <w:pPr>
        <w:jc w:val="both"/>
        <w:rPr>
          <w:rFonts w:ascii="Trebuchet MS" w:hAnsi="Trebuchet MS"/>
          <w:sz w:val="20"/>
          <w:szCs w:val="20"/>
        </w:rPr>
      </w:pPr>
      <w:r w:rsidRPr="0093109B">
        <w:rPr>
          <w:rFonts w:ascii="Trebuchet MS" w:hAnsi="Trebuchet MS"/>
          <w:b/>
          <w:bCs/>
          <w:sz w:val="20"/>
          <w:szCs w:val="20"/>
        </w:rPr>
        <w:t>Tirupur</w:t>
      </w:r>
      <w:r w:rsidR="009C64BB" w:rsidRPr="0093109B">
        <w:rPr>
          <w:rFonts w:ascii="Trebuchet MS" w:hAnsi="Trebuchet MS"/>
          <w:b/>
          <w:bCs/>
          <w:sz w:val="20"/>
          <w:szCs w:val="20"/>
        </w:rPr>
        <w:t>/Kolkata</w:t>
      </w:r>
      <w:r w:rsidRPr="0093109B">
        <w:rPr>
          <w:rFonts w:ascii="Trebuchet MS" w:hAnsi="Trebuchet MS"/>
          <w:b/>
          <w:bCs/>
          <w:sz w:val="20"/>
          <w:szCs w:val="20"/>
        </w:rPr>
        <w:t>, 1</w:t>
      </w:r>
      <w:r w:rsidRPr="0093109B">
        <w:rPr>
          <w:rFonts w:ascii="Trebuchet MS" w:hAnsi="Trebuchet MS"/>
          <w:b/>
          <w:bCs/>
          <w:sz w:val="20"/>
          <w:szCs w:val="20"/>
          <w:vertAlign w:val="superscript"/>
        </w:rPr>
        <w:t>st</w:t>
      </w:r>
      <w:r w:rsidRPr="0093109B">
        <w:rPr>
          <w:rFonts w:ascii="Trebuchet MS" w:hAnsi="Trebuchet MS"/>
          <w:b/>
          <w:bCs/>
          <w:sz w:val="20"/>
          <w:szCs w:val="20"/>
        </w:rPr>
        <w:t xml:space="preserve">October, 2020: </w:t>
      </w:r>
      <w:r w:rsidR="005714CA" w:rsidRPr="0093109B">
        <w:rPr>
          <w:rFonts w:ascii="Trebuchet MS" w:hAnsi="Trebuchet MS"/>
          <w:sz w:val="20"/>
          <w:szCs w:val="20"/>
        </w:rPr>
        <w:t xml:space="preserve">Dollar Industries Limited, one of the leading </w:t>
      </w:r>
      <w:r w:rsidR="001237D7" w:rsidRPr="0093109B">
        <w:rPr>
          <w:rFonts w:ascii="Trebuchet MS" w:hAnsi="Trebuchet MS"/>
          <w:sz w:val="20"/>
          <w:szCs w:val="20"/>
        </w:rPr>
        <w:t xml:space="preserve">apparel </w:t>
      </w:r>
      <w:r w:rsidR="005714CA" w:rsidRPr="0093109B">
        <w:rPr>
          <w:rFonts w:ascii="Trebuchet MS" w:hAnsi="Trebuchet MS"/>
          <w:sz w:val="20"/>
          <w:szCs w:val="20"/>
        </w:rPr>
        <w:t xml:space="preserve">brands in </w:t>
      </w:r>
      <w:r w:rsidR="005B04A9" w:rsidRPr="0093109B">
        <w:rPr>
          <w:rFonts w:ascii="Trebuchet MS" w:hAnsi="Trebuchet MS"/>
          <w:sz w:val="20"/>
          <w:szCs w:val="20"/>
        </w:rPr>
        <w:t xml:space="preserve">India, commissioned a 4 MW </w:t>
      </w:r>
      <w:r w:rsidR="005714CA" w:rsidRPr="0093109B">
        <w:rPr>
          <w:rFonts w:ascii="Trebuchet MS" w:hAnsi="Trebuchet MS"/>
          <w:sz w:val="20"/>
          <w:szCs w:val="20"/>
        </w:rPr>
        <w:t xml:space="preserve">solar power plant </w:t>
      </w:r>
      <w:r w:rsidR="00075C44" w:rsidRPr="0093109B">
        <w:rPr>
          <w:rFonts w:ascii="Trebuchet MS" w:hAnsi="Trebuchet MS"/>
          <w:sz w:val="20"/>
          <w:szCs w:val="20"/>
        </w:rPr>
        <w:t xml:space="preserve">at their manufacturing facility in Tirupur. </w:t>
      </w:r>
      <w:r w:rsidR="005B04A9" w:rsidRPr="0093109B">
        <w:rPr>
          <w:rFonts w:ascii="Trebuchet MS" w:hAnsi="Trebuchet MS"/>
          <w:sz w:val="20"/>
          <w:szCs w:val="20"/>
        </w:rPr>
        <w:t xml:space="preserve">The solar plant is a part of Dollar’s ‘Green Mission’ initiative and has a capacity of generating 75 lakhs </w:t>
      </w:r>
      <w:r w:rsidR="00815B9C">
        <w:rPr>
          <w:rFonts w:ascii="Trebuchet MS" w:hAnsi="Trebuchet MS"/>
          <w:sz w:val="20"/>
          <w:szCs w:val="20"/>
        </w:rPr>
        <w:t xml:space="preserve">power units </w:t>
      </w:r>
      <w:r w:rsidR="005B04A9" w:rsidRPr="0093109B">
        <w:rPr>
          <w:rFonts w:ascii="Trebuchet MS" w:hAnsi="Trebuchet MS"/>
          <w:sz w:val="20"/>
          <w:szCs w:val="20"/>
        </w:rPr>
        <w:t xml:space="preserve">annually. </w:t>
      </w:r>
    </w:p>
    <w:p w:rsidR="00267951" w:rsidRPr="0093109B" w:rsidRDefault="001237D7" w:rsidP="0086277C">
      <w:pPr>
        <w:jc w:val="both"/>
        <w:rPr>
          <w:rFonts w:ascii="Trebuchet MS" w:hAnsi="Trebuchet MS"/>
          <w:sz w:val="20"/>
          <w:szCs w:val="20"/>
        </w:rPr>
      </w:pPr>
      <w:r w:rsidRPr="0093109B">
        <w:rPr>
          <w:rFonts w:ascii="Trebuchet MS" w:hAnsi="Trebuchet MS"/>
          <w:sz w:val="20"/>
          <w:szCs w:val="20"/>
        </w:rPr>
        <w:t>Dollar’s</w:t>
      </w:r>
      <w:r w:rsidR="00D631C8" w:rsidRPr="0093109B">
        <w:rPr>
          <w:rFonts w:ascii="Trebuchet MS" w:hAnsi="Trebuchet MS"/>
          <w:sz w:val="20"/>
          <w:szCs w:val="20"/>
        </w:rPr>
        <w:t xml:space="preserve"> </w:t>
      </w:r>
      <w:r w:rsidR="00B400A3" w:rsidRPr="0093109B">
        <w:rPr>
          <w:rFonts w:ascii="Trebuchet MS" w:hAnsi="Trebuchet MS"/>
          <w:sz w:val="20"/>
          <w:szCs w:val="20"/>
        </w:rPr>
        <w:t xml:space="preserve">objective for installing </w:t>
      </w:r>
      <w:r w:rsidR="00E13785" w:rsidRPr="0093109B">
        <w:rPr>
          <w:rFonts w:ascii="Trebuchet MS" w:hAnsi="Trebuchet MS"/>
          <w:sz w:val="20"/>
          <w:szCs w:val="20"/>
        </w:rPr>
        <w:t>the</w:t>
      </w:r>
      <w:r w:rsidR="00B400A3" w:rsidRPr="0093109B">
        <w:rPr>
          <w:rFonts w:ascii="Trebuchet MS" w:hAnsi="Trebuchet MS"/>
          <w:sz w:val="20"/>
          <w:szCs w:val="20"/>
        </w:rPr>
        <w:t xml:space="preserve"> solar plant is to not only</w:t>
      </w:r>
      <w:r w:rsidR="00D631C8" w:rsidRPr="0093109B">
        <w:rPr>
          <w:rFonts w:ascii="Trebuchet MS" w:hAnsi="Trebuchet MS"/>
          <w:sz w:val="20"/>
          <w:szCs w:val="20"/>
        </w:rPr>
        <w:t xml:space="preserve"> </w:t>
      </w:r>
      <w:r w:rsidR="00B400A3" w:rsidRPr="0093109B">
        <w:rPr>
          <w:rFonts w:ascii="Trebuchet MS" w:hAnsi="Trebuchet MS"/>
          <w:sz w:val="20"/>
          <w:szCs w:val="20"/>
        </w:rPr>
        <w:t>reduce costs but also make the spinning unit at Tirupur sustainable and self-</w:t>
      </w:r>
      <w:r w:rsidR="00A56D14" w:rsidRPr="0093109B">
        <w:rPr>
          <w:rFonts w:ascii="Trebuchet MS" w:hAnsi="Trebuchet MS"/>
          <w:sz w:val="20"/>
          <w:szCs w:val="20"/>
        </w:rPr>
        <w:t>reliant</w:t>
      </w:r>
      <w:r w:rsidR="00B400A3" w:rsidRPr="0093109B">
        <w:rPr>
          <w:rFonts w:ascii="Trebuchet MS" w:hAnsi="Trebuchet MS"/>
          <w:sz w:val="20"/>
          <w:szCs w:val="20"/>
        </w:rPr>
        <w:t xml:space="preserve">. </w:t>
      </w:r>
      <w:r w:rsidR="00A56D14" w:rsidRPr="0093109B">
        <w:rPr>
          <w:rFonts w:ascii="Trebuchet MS" w:hAnsi="Trebuchet MS"/>
          <w:sz w:val="20"/>
          <w:szCs w:val="20"/>
        </w:rPr>
        <w:t xml:space="preserve">To produce 1kg of cotton yarn, the cost of power is approximately Rs. 27-28 which is expected to feed almost 50% of the daily consumption at the spinning unit. Moreover, </w:t>
      </w:r>
      <w:r w:rsidR="00846C08" w:rsidRPr="0093109B">
        <w:rPr>
          <w:rFonts w:ascii="Trebuchet MS" w:hAnsi="Trebuchet MS"/>
          <w:sz w:val="20"/>
          <w:szCs w:val="20"/>
        </w:rPr>
        <w:t xml:space="preserve">the solar plant will help in curbing the CO2 emissions by 9000kgs/per day </w:t>
      </w:r>
      <w:r w:rsidR="00E13785" w:rsidRPr="0093109B">
        <w:rPr>
          <w:rFonts w:ascii="Trebuchet MS" w:hAnsi="Trebuchet MS"/>
          <w:sz w:val="20"/>
          <w:szCs w:val="20"/>
        </w:rPr>
        <w:t>with a sustainable</w:t>
      </w:r>
      <w:r w:rsidR="00846C08" w:rsidRPr="0093109B">
        <w:rPr>
          <w:rFonts w:ascii="Trebuchet MS" w:hAnsi="Trebuchet MS"/>
          <w:sz w:val="20"/>
          <w:szCs w:val="20"/>
        </w:rPr>
        <w:t xml:space="preserve"> environment. </w:t>
      </w:r>
    </w:p>
    <w:p w:rsidR="008A23D8" w:rsidRPr="00C72024" w:rsidRDefault="00C72024" w:rsidP="0086277C">
      <w:pPr>
        <w:jc w:val="both"/>
        <w:rPr>
          <w:rFonts w:ascii="Trebuchet MS" w:hAnsi="Trebuchet MS"/>
          <w:sz w:val="20"/>
          <w:szCs w:val="20"/>
        </w:rPr>
      </w:pPr>
      <w:r>
        <w:rPr>
          <w:rFonts w:ascii="Trebuchet MS" w:hAnsi="Trebuchet MS"/>
          <w:sz w:val="20"/>
          <w:szCs w:val="20"/>
        </w:rPr>
        <w:t xml:space="preserve">Sharing his thoughts about the initiative, </w:t>
      </w:r>
      <w:r w:rsidRPr="001757C1">
        <w:rPr>
          <w:rFonts w:ascii="Trebuchet MS" w:hAnsi="Trebuchet MS"/>
          <w:b/>
          <w:sz w:val="20"/>
          <w:szCs w:val="20"/>
        </w:rPr>
        <w:t xml:space="preserve">Mr. Vinod Kumar Gupta, Managing Director, </w:t>
      </w:r>
      <w:r w:rsidR="008B7FD4" w:rsidRPr="001757C1">
        <w:rPr>
          <w:rFonts w:ascii="Trebuchet MS" w:hAnsi="Trebuchet MS"/>
          <w:b/>
          <w:sz w:val="20"/>
          <w:szCs w:val="20"/>
        </w:rPr>
        <w:t>Dollar Ind</w:t>
      </w:r>
      <w:r w:rsidR="00B175D2" w:rsidRPr="001757C1">
        <w:rPr>
          <w:rFonts w:ascii="Trebuchet MS" w:hAnsi="Trebuchet MS"/>
          <w:b/>
          <w:sz w:val="20"/>
          <w:szCs w:val="20"/>
        </w:rPr>
        <w:t>ustries Limited</w:t>
      </w:r>
      <w:r w:rsidR="00B175D2" w:rsidRPr="00C72024">
        <w:rPr>
          <w:rFonts w:ascii="Trebuchet MS" w:hAnsi="Trebuchet MS"/>
          <w:sz w:val="20"/>
          <w:szCs w:val="20"/>
        </w:rPr>
        <w:t xml:space="preserve"> </w:t>
      </w:r>
      <w:r>
        <w:rPr>
          <w:rFonts w:ascii="Trebuchet MS" w:hAnsi="Trebuchet MS"/>
          <w:sz w:val="20"/>
          <w:szCs w:val="20"/>
        </w:rPr>
        <w:t xml:space="preserve">stated, “We have </w:t>
      </w:r>
      <w:r w:rsidR="00B175D2" w:rsidRPr="00C72024">
        <w:rPr>
          <w:rFonts w:ascii="Trebuchet MS" w:hAnsi="Trebuchet MS"/>
          <w:sz w:val="20"/>
          <w:szCs w:val="20"/>
        </w:rPr>
        <w:t xml:space="preserve">always been a responsible corporate with a substantial focus on environment friendly practices. With the current pandemic situation, </w:t>
      </w:r>
      <w:r w:rsidR="008A23D8" w:rsidRPr="00C72024">
        <w:rPr>
          <w:rFonts w:ascii="Trebuchet MS" w:hAnsi="Trebuchet MS"/>
          <w:sz w:val="20"/>
          <w:szCs w:val="20"/>
        </w:rPr>
        <w:t xml:space="preserve">it is imperative to reduce costs and at the same time also create a clean and eco-friendly manufacturing facility protecting the environment. </w:t>
      </w:r>
      <w:r w:rsidR="00CA5B12" w:rsidRPr="00C72024">
        <w:rPr>
          <w:rFonts w:ascii="Trebuchet MS" w:hAnsi="Trebuchet MS"/>
          <w:sz w:val="20"/>
          <w:szCs w:val="20"/>
        </w:rPr>
        <w:t xml:space="preserve">We at Dollar </w:t>
      </w:r>
      <w:r w:rsidR="00E13785" w:rsidRPr="00C72024">
        <w:rPr>
          <w:rFonts w:ascii="Trebuchet MS" w:hAnsi="Trebuchet MS"/>
          <w:sz w:val="20"/>
          <w:szCs w:val="20"/>
        </w:rPr>
        <w:t>have been making</w:t>
      </w:r>
      <w:r w:rsidR="00CA5B12" w:rsidRPr="00C72024">
        <w:rPr>
          <w:rFonts w:ascii="Trebuchet MS" w:hAnsi="Trebuchet MS"/>
          <w:sz w:val="20"/>
          <w:szCs w:val="20"/>
        </w:rPr>
        <w:t xml:space="preserve"> constant efforts to operate in an environmentally f</w:t>
      </w:r>
      <w:r w:rsidR="008A23D8" w:rsidRPr="00C72024">
        <w:rPr>
          <w:rFonts w:ascii="Trebuchet MS" w:hAnsi="Trebuchet MS"/>
          <w:sz w:val="20"/>
          <w:szCs w:val="20"/>
        </w:rPr>
        <w:t>riendly and sustainable manner.”</w:t>
      </w:r>
    </w:p>
    <w:p w:rsidR="00C72024" w:rsidRDefault="00C72024" w:rsidP="0086277C">
      <w:pPr>
        <w:jc w:val="both"/>
        <w:rPr>
          <w:rFonts w:ascii="Trebuchet MS" w:hAnsi="Trebuchet MS"/>
          <w:sz w:val="20"/>
          <w:szCs w:val="20"/>
        </w:rPr>
      </w:pPr>
      <w:r>
        <w:rPr>
          <w:rFonts w:ascii="Trebuchet MS" w:hAnsi="Trebuchet MS"/>
          <w:sz w:val="20"/>
          <w:szCs w:val="20"/>
        </w:rPr>
        <w:t>“</w:t>
      </w:r>
      <w:r w:rsidR="00CA5B12" w:rsidRPr="00C72024">
        <w:rPr>
          <w:rFonts w:ascii="Trebuchet MS" w:hAnsi="Trebuchet MS"/>
          <w:sz w:val="20"/>
          <w:szCs w:val="20"/>
        </w:rPr>
        <w:t xml:space="preserve">By keeping a close watch on the development process, we mainly </w:t>
      </w:r>
      <w:r w:rsidR="00301D39" w:rsidRPr="00C72024">
        <w:rPr>
          <w:rFonts w:ascii="Trebuchet MS" w:hAnsi="Trebuchet MS"/>
          <w:sz w:val="20"/>
          <w:szCs w:val="20"/>
        </w:rPr>
        <w:t>maximize the utilization of water, energy and our natural resources</w:t>
      </w:r>
      <w:r w:rsidR="00E13785" w:rsidRPr="00C72024">
        <w:rPr>
          <w:rFonts w:ascii="Trebuchet MS" w:hAnsi="Trebuchet MS"/>
          <w:sz w:val="20"/>
          <w:szCs w:val="20"/>
        </w:rPr>
        <w:t xml:space="preserve">, </w:t>
      </w:r>
      <w:r w:rsidR="00A02939" w:rsidRPr="00C72024">
        <w:rPr>
          <w:rFonts w:ascii="Trebuchet MS" w:hAnsi="Trebuchet MS"/>
          <w:sz w:val="20"/>
          <w:szCs w:val="20"/>
        </w:rPr>
        <w:t xml:space="preserve">safeguarding the earth by </w:t>
      </w:r>
      <w:r w:rsidR="004F5625" w:rsidRPr="00C72024">
        <w:rPr>
          <w:rFonts w:ascii="Trebuchet MS" w:hAnsi="Trebuchet MS"/>
          <w:sz w:val="20"/>
          <w:szCs w:val="20"/>
        </w:rPr>
        <w:t>reducing our carbon footprints</w:t>
      </w:r>
      <w:r w:rsidR="00E43AD6" w:rsidRPr="00C72024">
        <w:rPr>
          <w:rFonts w:ascii="Trebuchet MS" w:hAnsi="Trebuchet MS"/>
          <w:sz w:val="20"/>
          <w:szCs w:val="20"/>
        </w:rPr>
        <w:t xml:space="preserve">. This project is in line with Dollar’s commitment to develop renewable production capabilities to develop quality products for </w:t>
      </w:r>
      <w:r>
        <w:rPr>
          <w:rFonts w:ascii="Trebuchet MS" w:hAnsi="Trebuchet MS"/>
          <w:sz w:val="20"/>
          <w:szCs w:val="20"/>
        </w:rPr>
        <w:t>our consu</w:t>
      </w:r>
      <w:r w:rsidR="00E43AD6" w:rsidRPr="00C72024">
        <w:rPr>
          <w:rFonts w:ascii="Trebuchet MS" w:hAnsi="Trebuchet MS"/>
          <w:sz w:val="20"/>
          <w:szCs w:val="20"/>
        </w:rPr>
        <w:t>mers</w:t>
      </w:r>
      <w:r w:rsidR="004F5625" w:rsidRPr="00C72024">
        <w:rPr>
          <w:rFonts w:ascii="Trebuchet MS" w:hAnsi="Trebuchet MS"/>
          <w:sz w:val="20"/>
          <w:szCs w:val="20"/>
        </w:rPr>
        <w:t xml:space="preserve">”, </w:t>
      </w:r>
      <w:r>
        <w:rPr>
          <w:rFonts w:ascii="Trebuchet MS" w:hAnsi="Trebuchet MS"/>
          <w:sz w:val="20"/>
          <w:szCs w:val="20"/>
        </w:rPr>
        <w:t>added</w:t>
      </w:r>
      <w:r w:rsidR="004F5625" w:rsidRPr="00C72024">
        <w:rPr>
          <w:rFonts w:ascii="Trebuchet MS" w:hAnsi="Trebuchet MS"/>
          <w:sz w:val="20"/>
          <w:szCs w:val="20"/>
        </w:rPr>
        <w:t xml:space="preserve"> Mr. Vinod Kumar Gupta</w:t>
      </w:r>
      <w:r>
        <w:rPr>
          <w:rFonts w:ascii="Trebuchet MS" w:hAnsi="Trebuchet MS"/>
          <w:sz w:val="20"/>
          <w:szCs w:val="20"/>
        </w:rPr>
        <w:t>.</w:t>
      </w:r>
    </w:p>
    <w:p w:rsidR="00C72024" w:rsidRDefault="00C72024" w:rsidP="0086277C">
      <w:pPr>
        <w:jc w:val="both"/>
        <w:rPr>
          <w:rFonts w:ascii="Trebuchet MS" w:hAnsi="Trebuchet MS"/>
          <w:sz w:val="20"/>
          <w:szCs w:val="20"/>
        </w:rPr>
      </w:pPr>
      <w:r>
        <w:rPr>
          <w:rFonts w:ascii="Trebuchet MS" w:hAnsi="Trebuchet MS"/>
          <w:sz w:val="20"/>
          <w:szCs w:val="20"/>
        </w:rPr>
        <w:t xml:space="preserve">During the inauguration, </w:t>
      </w:r>
      <w:r w:rsidRPr="001757C1">
        <w:rPr>
          <w:rFonts w:ascii="Trebuchet MS" w:hAnsi="Trebuchet MS"/>
          <w:b/>
          <w:sz w:val="20"/>
          <w:szCs w:val="20"/>
        </w:rPr>
        <w:t xml:space="preserve">Mr. </w:t>
      </w:r>
      <w:r w:rsidR="001757C1" w:rsidRPr="001757C1">
        <w:rPr>
          <w:rFonts w:ascii="Trebuchet MS" w:hAnsi="Trebuchet MS"/>
          <w:b/>
          <w:sz w:val="20"/>
          <w:szCs w:val="20"/>
        </w:rPr>
        <w:t xml:space="preserve">Binay Kumar Gupta, </w:t>
      </w:r>
      <w:r w:rsidRPr="001757C1">
        <w:rPr>
          <w:rFonts w:ascii="Trebuchet MS" w:hAnsi="Trebuchet MS"/>
          <w:b/>
          <w:sz w:val="20"/>
          <w:szCs w:val="20"/>
        </w:rPr>
        <w:t xml:space="preserve">Executive - Managing Director </w:t>
      </w:r>
      <w:r w:rsidR="0086277C" w:rsidRPr="001757C1">
        <w:rPr>
          <w:rFonts w:ascii="Trebuchet MS" w:hAnsi="Trebuchet MS"/>
          <w:b/>
          <w:sz w:val="20"/>
          <w:szCs w:val="20"/>
        </w:rPr>
        <w:t>–</w:t>
      </w:r>
      <w:r w:rsidRPr="001757C1">
        <w:rPr>
          <w:rFonts w:ascii="Trebuchet MS" w:hAnsi="Trebuchet MS"/>
          <w:b/>
          <w:sz w:val="20"/>
          <w:szCs w:val="20"/>
        </w:rPr>
        <w:t xml:space="preserve"> Promoter</w:t>
      </w:r>
      <w:r w:rsidR="0086277C">
        <w:rPr>
          <w:rFonts w:ascii="Trebuchet MS" w:hAnsi="Trebuchet MS"/>
          <w:sz w:val="20"/>
          <w:szCs w:val="20"/>
        </w:rPr>
        <w:t xml:space="preserve"> stated, “The solar plant has been commissioned by Indway Power Energy Pvt. Ltd., who is the EPC </w:t>
      </w:r>
      <w:r w:rsidR="005E6443" w:rsidRPr="00ED0D35">
        <w:rPr>
          <w:rFonts w:ascii="Trebuchet MS" w:hAnsi="Trebuchet MS"/>
          <w:sz w:val="20"/>
          <w:szCs w:val="20"/>
        </w:rPr>
        <w:t>(Engineering, Procurement and Construction)</w:t>
      </w:r>
      <w:r w:rsidR="005E6443">
        <w:rPr>
          <w:rFonts w:ascii="Tw Cen MT" w:hAnsi="Tw Cen MT"/>
          <w:sz w:val="24"/>
          <w:szCs w:val="24"/>
        </w:rPr>
        <w:t xml:space="preserve"> </w:t>
      </w:r>
      <w:r w:rsidR="005E6443">
        <w:rPr>
          <w:rFonts w:ascii="Trebuchet MS" w:hAnsi="Trebuchet MS"/>
          <w:sz w:val="20"/>
          <w:szCs w:val="20"/>
        </w:rPr>
        <w:t>partner</w:t>
      </w:r>
      <w:r w:rsidR="0086277C">
        <w:rPr>
          <w:rFonts w:ascii="Trebuchet MS" w:hAnsi="Trebuchet MS"/>
          <w:sz w:val="20"/>
          <w:szCs w:val="20"/>
        </w:rPr>
        <w:t xml:space="preserve"> from Coimbatore. The power generated from the solar plant will primarily used for our spinning unit. In case of excess power will be utilized to feed the dyeing unit, which is located at SIPCOT Industrial Park, Perundurai. </w:t>
      </w:r>
    </w:p>
    <w:p w:rsidR="00121BC7" w:rsidRDefault="00ED0D35" w:rsidP="0086277C">
      <w:pPr>
        <w:jc w:val="both"/>
        <w:rPr>
          <w:rFonts w:ascii="Trebuchet MS" w:hAnsi="Trebuchet MS"/>
          <w:sz w:val="20"/>
          <w:szCs w:val="20"/>
        </w:rPr>
      </w:pPr>
      <w:r w:rsidRPr="00ED0D35">
        <w:rPr>
          <w:rFonts w:ascii="Trebuchet MS" w:hAnsi="Trebuchet MS"/>
          <w:b/>
          <w:sz w:val="20"/>
          <w:szCs w:val="20"/>
        </w:rPr>
        <w:t xml:space="preserve">Mr. Bajrang Kumar Gupta, Executive - Whole Time Director </w:t>
      </w:r>
      <w:r>
        <w:rPr>
          <w:rFonts w:ascii="Trebuchet MS" w:hAnsi="Trebuchet MS"/>
          <w:b/>
          <w:sz w:val="20"/>
          <w:szCs w:val="20"/>
        </w:rPr>
        <w:t>–</w:t>
      </w:r>
      <w:r w:rsidRPr="00ED0D35">
        <w:rPr>
          <w:rFonts w:ascii="Trebuchet MS" w:hAnsi="Trebuchet MS"/>
          <w:b/>
          <w:sz w:val="20"/>
          <w:szCs w:val="20"/>
        </w:rPr>
        <w:t xml:space="preserve"> Promoter</w:t>
      </w:r>
      <w:r>
        <w:rPr>
          <w:rFonts w:ascii="Trebuchet MS" w:hAnsi="Trebuchet MS"/>
          <w:b/>
          <w:sz w:val="20"/>
          <w:szCs w:val="20"/>
        </w:rPr>
        <w:t xml:space="preserve">, Dollar Industries Limited said, </w:t>
      </w:r>
      <w:r w:rsidRPr="00ED0D35">
        <w:rPr>
          <w:rFonts w:ascii="Trebuchet MS" w:hAnsi="Trebuchet MS"/>
          <w:sz w:val="20"/>
          <w:szCs w:val="20"/>
        </w:rPr>
        <w:t>“</w:t>
      </w:r>
      <w:r w:rsidR="009D6ACC" w:rsidRPr="00ED0D35">
        <w:rPr>
          <w:rFonts w:ascii="Trebuchet MS" w:hAnsi="Trebuchet MS"/>
          <w:sz w:val="20"/>
          <w:szCs w:val="20"/>
        </w:rPr>
        <w:t xml:space="preserve">In the past, the company has invested in superior quality manufacturing assets and have utilized state-of-the-art technologies for developing </w:t>
      </w:r>
      <w:r w:rsidR="005A47C5" w:rsidRPr="00ED0D35">
        <w:rPr>
          <w:rFonts w:ascii="Trebuchet MS" w:hAnsi="Trebuchet MS"/>
          <w:sz w:val="20"/>
          <w:szCs w:val="20"/>
        </w:rPr>
        <w:t>environmentally sustainable work atmosphere</w:t>
      </w:r>
      <w:r w:rsidR="009D6ACC" w:rsidRPr="00ED0D35">
        <w:rPr>
          <w:rFonts w:ascii="Trebuchet MS" w:hAnsi="Trebuchet MS"/>
          <w:sz w:val="20"/>
          <w:szCs w:val="20"/>
        </w:rPr>
        <w:t>. From installing a windmill for the energy need</w:t>
      </w:r>
      <w:r>
        <w:rPr>
          <w:rFonts w:ascii="Trebuchet MS" w:hAnsi="Trebuchet MS"/>
          <w:sz w:val="20"/>
          <w:szCs w:val="20"/>
        </w:rPr>
        <w:t xml:space="preserve">s of the manufacturing facility, </w:t>
      </w:r>
      <w:r w:rsidR="009D6ACC" w:rsidRPr="00ED0D35">
        <w:rPr>
          <w:rFonts w:ascii="Trebuchet MS" w:hAnsi="Trebuchet MS"/>
          <w:sz w:val="20"/>
          <w:szCs w:val="20"/>
        </w:rPr>
        <w:t>utilizing Zero Discharge Water Treatment</w:t>
      </w:r>
      <w:r>
        <w:rPr>
          <w:rFonts w:ascii="Trebuchet MS" w:hAnsi="Trebuchet MS"/>
          <w:sz w:val="20"/>
          <w:szCs w:val="20"/>
        </w:rPr>
        <w:t>,</w:t>
      </w:r>
      <w:r w:rsidR="009D6ACC" w:rsidRPr="00ED0D35">
        <w:rPr>
          <w:rFonts w:ascii="Trebuchet MS" w:hAnsi="Trebuchet MS"/>
          <w:sz w:val="20"/>
          <w:szCs w:val="20"/>
        </w:rPr>
        <w:t xml:space="preserve"> to recycle and reuse the water</w:t>
      </w:r>
      <w:r w:rsidR="005A47C5" w:rsidRPr="00ED0D35">
        <w:rPr>
          <w:rFonts w:ascii="Trebuchet MS" w:hAnsi="Trebuchet MS"/>
          <w:sz w:val="20"/>
          <w:szCs w:val="20"/>
        </w:rPr>
        <w:t xml:space="preserve"> waste</w:t>
      </w:r>
      <w:r w:rsidR="009D6ACC" w:rsidRPr="00ED0D35">
        <w:rPr>
          <w:rFonts w:ascii="Trebuchet MS" w:hAnsi="Trebuchet MS"/>
          <w:sz w:val="20"/>
          <w:szCs w:val="20"/>
        </w:rPr>
        <w:t xml:space="preserve"> from the facility, Dollar Industries </w:t>
      </w:r>
      <w:r>
        <w:rPr>
          <w:rFonts w:ascii="Trebuchet MS" w:hAnsi="Trebuchet MS"/>
          <w:sz w:val="20"/>
          <w:szCs w:val="20"/>
        </w:rPr>
        <w:t xml:space="preserve">Limited </w:t>
      </w:r>
      <w:r w:rsidR="009D6ACC" w:rsidRPr="00ED0D35">
        <w:rPr>
          <w:rFonts w:ascii="Trebuchet MS" w:hAnsi="Trebuchet MS"/>
          <w:sz w:val="20"/>
          <w:szCs w:val="20"/>
        </w:rPr>
        <w:t xml:space="preserve">has always integrated the environmental friendly initiative in </w:t>
      </w:r>
      <w:r>
        <w:rPr>
          <w:rFonts w:ascii="Trebuchet MS" w:hAnsi="Trebuchet MS"/>
          <w:sz w:val="20"/>
          <w:szCs w:val="20"/>
        </w:rPr>
        <w:t>its</w:t>
      </w:r>
      <w:r w:rsidR="009D6ACC" w:rsidRPr="00ED0D35">
        <w:rPr>
          <w:rFonts w:ascii="Trebuchet MS" w:hAnsi="Trebuchet MS"/>
          <w:sz w:val="20"/>
          <w:szCs w:val="20"/>
        </w:rPr>
        <w:t xml:space="preserve"> business </w:t>
      </w:r>
      <w:r>
        <w:rPr>
          <w:rFonts w:ascii="Trebuchet MS" w:hAnsi="Trebuchet MS"/>
          <w:sz w:val="20"/>
          <w:szCs w:val="20"/>
        </w:rPr>
        <w:t xml:space="preserve">practices. These help us </w:t>
      </w:r>
      <w:r w:rsidR="009D6ACC" w:rsidRPr="00ED0D35">
        <w:rPr>
          <w:rFonts w:ascii="Trebuchet MS" w:hAnsi="Trebuchet MS"/>
          <w:sz w:val="20"/>
          <w:szCs w:val="20"/>
        </w:rPr>
        <w:t xml:space="preserve">to not only reduce costs but </w:t>
      </w:r>
      <w:r>
        <w:rPr>
          <w:rFonts w:ascii="Trebuchet MS" w:hAnsi="Trebuchet MS"/>
          <w:sz w:val="20"/>
          <w:szCs w:val="20"/>
        </w:rPr>
        <w:t>also</w:t>
      </w:r>
      <w:r w:rsidR="009D6ACC" w:rsidRPr="00ED0D35">
        <w:rPr>
          <w:rFonts w:ascii="Trebuchet MS" w:hAnsi="Trebuchet MS"/>
          <w:sz w:val="20"/>
          <w:szCs w:val="20"/>
        </w:rPr>
        <w:t xml:space="preserve"> </w:t>
      </w:r>
      <w:r>
        <w:rPr>
          <w:rFonts w:ascii="Trebuchet MS" w:hAnsi="Trebuchet MS"/>
          <w:sz w:val="20"/>
          <w:szCs w:val="20"/>
        </w:rPr>
        <w:t>conserve the natural resources.”</w:t>
      </w:r>
    </w:p>
    <w:p w:rsidR="00716554" w:rsidRPr="00ED0D35" w:rsidRDefault="00716554" w:rsidP="0086277C">
      <w:pPr>
        <w:jc w:val="both"/>
        <w:rPr>
          <w:rFonts w:ascii="Trebuchet MS" w:hAnsi="Trebuchet MS"/>
          <w:sz w:val="20"/>
          <w:szCs w:val="20"/>
        </w:rPr>
      </w:pPr>
      <w:r>
        <w:rPr>
          <w:rFonts w:ascii="Trebuchet MS" w:hAnsi="Trebuchet MS"/>
          <w:sz w:val="20"/>
          <w:szCs w:val="20"/>
        </w:rPr>
        <w:t xml:space="preserve">Dollar Industries Limited has invested INR 18 crores for the plant and the payback period is expected to be 5 years. </w:t>
      </w:r>
    </w:p>
    <w:p w:rsidR="00E72F88" w:rsidRDefault="00E72F88" w:rsidP="00E72F88">
      <w:pPr>
        <w:spacing w:after="0" w:line="240" w:lineRule="auto"/>
        <w:rPr>
          <w:rFonts w:ascii="Candara" w:hAnsi="Candara"/>
          <w:b/>
        </w:rPr>
      </w:pPr>
      <w:r w:rsidRPr="005D29D8">
        <w:rPr>
          <w:rFonts w:ascii="Candara" w:hAnsi="Candara"/>
          <w:b/>
          <w:u w:val="single"/>
        </w:rPr>
        <w:t>About Dollar Industries Limited</w:t>
      </w:r>
      <w:r w:rsidRPr="005D29D8">
        <w:rPr>
          <w:rFonts w:ascii="Candara" w:hAnsi="Candara"/>
          <w:b/>
        </w:rPr>
        <w:t xml:space="preserve"> </w:t>
      </w:r>
    </w:p>
    <w:p w:rsidR="00E72F88" w:rsidRPr="005D29D8" w:rsidRDefault="00E72F88" w:rsidP="00E72F88">
      <w:pPr>
        <w:spacing w:after="0" w:line="240" w:lineRule="auto"/>
        <w:rPr>
          <w:rFonts w:ascii="Candara" w:hAnsi="Candara"/>
          <w:b/>
        </w:rPr>
      </w:pPr>
      <w:r w:rsidRPr="005D29D8">
        <w:rPr>
          <w:rFonts w:ascii="Candara" w:hAnsi="Candara"/>
          <w:b/>
        </w:rPr>
        <w:t>(</w:t>
      </w:r>
      <w:hyperlink r:id="rId7" w:history="1">
        <w:r w:rsidRPr="005D29D8">
          <w:rPr>
            <w:rStyle w:val="Hyperlink"/>
            <w:rFonts w:ascii="Candara" w:hAnsi="Candara"/>
          </w:rPr>
          <w:t>https://www.dollarglobal.in/</w:t>
        </w:r>
      </w:hyperlink>
      <w:r w:rsidRPr="005D29D8">
        <w:rPr>
          <w:rFonts w:ascii="Candara" w:hAnsi="Candara"/>
          <w:b/>
        </w:rPr>
        <w:t>; BSE: Scrip Code 541403; NSE Scrip Code: DOLLAR)</w:t>
      </w:r>
    </w:p>
    <w:p w:rsidR="00E72F88" w:rsidRPr="005D29D8" w:rsidRDefault="00E72F88" w:rsidP="00E72F88">
      <w:pPr>
        <w:spacing w:after="0" w:line="240" w:lineRule="auto"/>
        <w:rPr>
          <w:rFonts w:ascii="Candara" w:hAnsi="Candara"/>
          <w:b/>
        </w:rPr>
      </w:pPr>
    </w:p>
    <w:p w:rsidR="00E72F88" w:rsidRPr="005D29D8" w:rsidRDefault="00E72F88" w:rsidP="00E72F88">
      <w:pPr>
        <w:spacing w:after="0"/>
        <w:jc w:val="both"/>
        <w:rPr>
          <w:rFonts w:ascii="Candara" w:eastAsia="Times New Roman" w:hAnsi="Candara"/>
        </w:rPr>
      </w:pPr>
      <w:r w:rsidRPr="005D29D8">
        <w:rPr>
          <w:rFonts w:ascii="Candara" w:eastAsia="Times New Roman" w:hAnsi="Candara"/>
        </w:rPr>
        <w:t xml:space="preserve">From a humble beginning as a hosiery brand to a leading name in the innerwear segment, Dollar Industries Limited ranks among the top hosiery and garment manufacturing giants in India, covering entire range of knitted garments, from basic wear to outer wear. Behind its success lay </w:t>
      </w:r>
      <w:r w:rsidRPr="005D29D8">
        <w:rPr>
          <w:rFonts w:ascii="Candara" w:eastAsia="Times New Roman" w:hAnsi="Candara"/>
        </w:rPr>
        <w:lastRenderedPageBreak/>
        <w:t>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qualityand productivity. The styles introduced by Dollar have always stayed in tune with the latest fashion.</w:t>
      </w:r>
    </w:p>
    <w:p w:rsidR="00E72F88" w:rsidRPr="005D29D8" w:rsidRDefault="00E72F88" w:rsidP="00E72F88">
      <w:pPr>
        <w:shd w:val="clear" w:color="auto" w:fill="FFFFFF"/>
        <w:spacing w:after="0"/>
        <w:jc w:val="both"/>
        <w:rPr>
          <w:rFonts w:ascii="Candara" w:hAnsi="Candara"/>
        </w:rPr>
      </w:pPr>
    </w:p>
    <w:p w:rsidR="00E72F88" w:rsidRPr="005D29D8" w:rsidRDefault="00E72F88" w:rsidP="00E72F88">
      <w:pPr>
        <w:shd w:val="clear" w:color="auto" w:fill="FFFFFF"/>
        <w:spacing w:after="0"/>
        <w:jc w:val="both"/>
        <w:rPr>
          <w:rFonts w:ascii="Candara" w:eastAsia="Times New Roman" w:hAnsi="Candara"/>
        </w:rPr>
      </w:pPr>
      <w:r w:rsidRPr="005D29D8">
        <w:rPr>
          <w:rFonts w:ascii="Candara" w:eastAsia="Times New Roman" w:hAnsi="Candara"/>
        </w:rPr>
        <w:t>Identical with top quality and value for money products, brand Dollar enjoys the trust of millions satisfied consumers across globe leaving far reaching footprints in global market. The company has a substantial pan-India presence and has established its market abroad, in countries like UAE, Oman, Jordan, Qatar, Kuwait, Bahrain, Yemen, Iraq, Nepal, and Sudan in past few years. The Company has also been listed in NSE &amp; BSE few years ago.</w:t>
      </w:r>
    </w:p>
    <w:p w:rsidR="00E72F88" w:rsidRPr="005D29D8" w:rsidRDefault="00E72F88" w:rsidP="00E72F88">
      <w:pPr>
        <w:shd w:val="clear" w:color="auto" w:fill="FFFFFF"/>
        <w:spacing w:after="0"/>
        <w:jc w:val="center"/>
        <w:rPr>
          <w:rFonts w:ascii="Candara" w:hAnsi="Candara"/>
        </w:rPr>
      </w:pPr>
    </w:p>
    <w:p w:rsidR="00E72F88" w:rsidRPr="005D29D8" w:rsidRDefault="00E72F88" w:rsidP="00E72F88">
      <w:pPr>
        <w:shd w:val="clear" w:color="auto" w:fill="FFFFFF"/>
        <w:spacing w:after="0"/>
        <w:jc w:val="both"/>
        <w:rPr>
          <w:rFonts w:ascii="Candara" w:eastAsia="Times New Roman" w:hAnsi="Candara"/>
        </w:rPr>
      </w:pPr>
      <w:r w:rsidRPr="005D29D8">
        <w:rPr>
          <w:rFonts w:ascii="Candara" w:eastAsia="Times New Roman" w:hAnsi="Candara"/>
        </w:rPr>
        <w:t>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color.</w:t>
      </w:r>
    </w:p>
    <w:p w:rsidR="00E72F88" w:rsidRPr="000E2939" w:rsidRDefault="00E72F88" w:rsidP="00E72F88">
      <w:pPr>
        <w:shd w:val="clear" w:color="auto" w:fill="FFFFFF"/>
        <w:spacing w:after="0"/>
        <w:jc w:val="both"/>
        <w:rPr>
          <w:rFonts w:ascii="Candara" w:eastAsia="Times New Roman" w:hAnsi="Candara"/>
          <w:sz w:val="24"/>
          <w:szCs w:val="24"/>
        </w:rPr>
      </w:pPr>
    </w:p>
    <w:p w:rsidR="00121BC7" w:rsidRPr="009C64BB" w:rsidRDefault="00121BC7" w:rsidP="0086277C">
      <w:pPr>
        <w:pStyle w:val="Normal1"/>
        <w:shd w:val="clear" w:color="auto" w:fill="FFFFFF"/>
        <w:spacing w:after="0" w:line="276" w:lineRule="auto"/>
        <w:jc w:val="both"/>
        <w:rPr>
          <w:rFonts w:ascii="Tw Cen MT" w:eastAsia="Candara" w:hAnsi="Tw Cen MT" w:cs="Times New Roman"/>
          <w:sz w:val="24"/>
          <w:szCs w:val="24"/>
        </w:rPr>
      </w:pPr>
    </w:p>
    <w:p w:rsidR="00121BC7" w:rsidRPr="009C64BB" w:rsidRDefault="00121BC7" w:rsidP="0086277C">
      <w:pPr>
        <w:pStyle w:val="Normal1"/>
        <w:shd w:val="clear" w:color="auto" w:fill="FFFFFF"/>
        <w:spacing w:after="0" w:line="276" w:lineRule="auto"/>
        <w:jc w:val="both"/>
        <w:rPr>
          <w:rFonts w:ascii="Tw Cen MT" w:eastAsia="Candara" w:hAnsi="Tw Cen MT" w:cs="Times New Roman"/>
          <w:b/>
          <w:bCs/>
          <w:sz w:val="24"/>
          <w:szCs w:val="24"/>
        </w:rPr>
      </w:pPr>
      <w:r w:rsidRPr="009C64BB">
        <w:rPr>
          <w:rFonts w:ascii="Tw Cen MT" w:eastAsia="Candara" w:hAnsi="Tw Cen MT" w:cs="Times New Roman"/>
          <w:b/>
          <w:bCs/>
          <w:sz w:val="24"/>
          <w:szCs w:val="24"/>
        </w:rPr>
        <w:t>For further information please contact:</w:t>
      </w:r>
    </w:p>
    <w:p w:rsidR="00121BC7" w:rsidRPr="009C64BB" w:rsidRDefault="00121BC7" w:rsidP="0086277C">
      <w:pPr>
        <w:pStyle w:val="Normal1"/>
        <w:shd w:val="clear" w:color="auto" w:fill="FFFFFF"/>
        <w:spacing w:after="0" w:line="276" w:lineRule="auto"/>
        <w:jc w:val="both"/>
        <w:rPr>
          <w:rFonts w:ascii="Tw Cen MT" w:eastAsia="Candara" w:hAnsi="Tw Cen MT" w:cs="Times New Roman"/>
          <w:sz w:val="24"/>
          <w:szCs w:val="24"/>
        </w:rPr>
      </w:pPr>
      <w:r w:rsidRPr="009C64BB">
        <w:rPr>
          <w:rFonts w:ascii="Tw Cen MT" w:eastAsia="Candara" w:hAnsi="Tw Cen MT" w:cs="Times New Roman"/>
          <w:sz w:val="24"/>
          <w:szCs w:val="24"/>
        </w:rPr>
        <w:t>Sreeraj Mitra / Priyadarshini Bhan / Sayanjita Dey</w:t>
      </w:r>
    </w:p>
    <w:p w:rsidR="00121BC7" w:rsidRPr="009C64BB" w:rsidRDefault="00121BC7" w:rsidP="0086277C">
      <w:pPr>
        <w:pStyle w:val="Normal1"/>
        <w:shd w:val="clear" w:color="auto" w:fill="FFFFFF"/>
        <w:spacing w:after="0" w:line="276" w:lineRule="auto"/>
        <w:jc w:val="both"/>
        <w:rPr>
          <w:rFonts w:ascii="Tw Cen MT" w:eastAsia="Candara" w:hAnsi="Tw Cen MT" w:cs="Times New Roman"/>
          <w:sz w:val="24"/>
          <w:szCs w:val="24"/>
        </w:rPr>
      </w:pPr>
      <w:r w:rsidRPr="009C64BB">
        <w:rPr>
          <w:rFonts w:ascii="Tw Cen MT" w:eastAsia="Candara" w:hAnsi="Tw Cen MT" w:cs="Times New Roman"/>
          <w:sz w:val="24"/>
          <w:szCs w:val="24"/>
        </w:rPr>
        <w:t>Sagittarius Communications</w:t>
      </w:r>
    </w:p>
    <w:p w:rsidR="00121BC7" w:rsidRPr="009C64BB" w:rsidRDefault="00121BC7" w:rsidP="0086277C">
      <w:pPr>
        <w:pStyle w:val="Normal1"/>
        <w:shd w:val="clear" w:color="auto" w:fill="FFFFFF"/>
        <w:spacing w:after="0" w:line="276" w:lineRule="auto"/>
        <w:jc w:val="both"/>
        <w:rPr>
          <w:rFonts w:ascii="Tw Cen MT" w:eastAsia="Candara" w:hAnsi="Tw Cen MT" w:cs="Times New Roman"/>
          <w:sz w:val="24"/>
          <w:szCs w:val="24"/>
        </w:rPr>
      </w:pPr>
      <w:r w:rsidRPr="009C64BB">
        <w:rPr>
          <w:rFonts w:ascii="Tw Cen MT" w:eastAsia="Candara" w:hAnsi="Tw Cen MT" w:cs="Times New Roman"/>
          <w:sz w:val="24"/>
          <w:szCs w:val="24"/>
        </w:rPr>
        <w:t>Ph: 9007307884 / 8697719337 / 8697719315</w:t>
      </w:r>
    </w:p>
    <w:p w:rsidR="00E43AD6" w:rsidRPr="004F5625" w:rsidRDefault="00E43AD6" w:rsidP="0086277C">
      <w:pPr>
        <w:jc w:val="both"/>
        <w:rPr>
          <w:rFonts w:ascii="Tw Cen MT" w:hAnsi="Tw Cen MT"/>
          <w:sz w:val="18"/>
          <w:szCs w:val="18"/>
        </w:rPr>
      </w:pPr>
    </w:p>
    <w:sectPr w:rsidR="00E43AD6" w:rsidRPr="004F5625" w:rsidSect="0093109B">
      <w:headerReference w:type="default" r:id="rId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F3A" w:rsidRDefault="00274F3A" w:rsidP="00267951">
      <w:pPr>
        <w:spacing w:after="0" w:line="240" w:lineRule="auto"/>
      </w:pPr>
      <w:r>
        <w:separator/>
      </w:r>
    </w:p>
  </w:endnote>
  <w:endnote w:type="continuationSeparator" w:id="1">
    <w:p w:rsidR="00274F3A" w:rsidRDefault="00274F3A" w:rsidP="002679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altName w:val="Linkin"/>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F3A" w:rsidRDefault="00274F3A" w:rsidP="00267951">
      <w:pPr>
        <w:spacing w:after="0" w:line="240" w:lineRule="auto"/>
      </w:pPr>
      <w:r>
        <w:separator/>
      </w:r>
    </w:p>
  </w:footnote>
  <w:footnote w:type="continuationSeparator" w:id="1">
    <w:p w:rsidR="00274F3A" w:rsidRDefault="00274F3A" w:rsidP="002679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51" w:rsidRDefault="00267951" w:rsidP="00267951">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7951"/>
    <w:rsid w:val="00075C44"/>
    <w:rsid w:val="000B0C13"/>
    <w:rsid w:val="000D5167"/>
    <w:rsid w:val="00116784"/>
    <w:rsid w:val="00120FDB"/>
    <w:rsid w:val="00121BC7"/>
    <w:rsid w:val="001237D7"/>
    <w:rsid w:val="001348E1"/>
    <w:rsid w:val="00151D17"/>
    <w:rsid w:val="001757C1"/>
    <w:rsid w:val="001D5AA5"/>
    <w:rsid w:val="00221DA6"/>
    <w:rsid w:val="00267951"/>
    <w:rsid w:val="00274F3A"/>
    <w:rsid w:val="002D2797"/>
    <w:rsid w:val="00301D39"/>
    <w:rsid w:val="00311BC1"/>
    <w:rsid w:val="003C7730"/>
    <w:rsid w:val="00431D75"/>
    <w:rsid w:val="004706BE"/>
    <w:rsid w:val="004F4A4B"/>
    <w:rsid w:val="004F5625"/>
    <w:rsid w:val="005714CA"/>
    <w:rsid w:val="005875E0"/>
    <w:rsid w:val="005A47C5"/>
    <w:rsid w:val="005B04A9"/>
    <w:rsid w:val="005E6443"/>
    <w:rsid w:val="006555F6"/>
    <w:rsid w:val="006C2487"/>
    <w:rsid w:val="00716554"/>
    <w:rsid w:val="00771298"/>
    <w:rsid w:val="00791002"/>
    <w:rsid w:val="007C6D3D"/>
    <w:rsid w:val="00815B9C"/>
    <w:rsid w:val="00834AF2"/>
    <w:rsid w:val="00846C08"/>
    <w:rsid w:val="0086277C"/>
    <w:rsid w:val="008A23D8"/>
    <w:rsid w:val="008B7FD4"/>
    <w:rsid w:val="0093109B"/>
    <w:rsid w:val="00997D7E"/>
    <w:rsid w:val="009C64BB"/>
    <w:rsid w:val="009C712A"/>
    <w:rsid w:val="009D6ACC"/>
    <w:rsid w:val="00A02939"/>
    <w:rsid w:val="00A56D14"/>
    <w:rsid w:val="00AB666C"/>
    <w:rsid w:val="00AC0C3E"/>
    <w:rsid w:val="00B175D2"/>
    <w:rsid w:val="00B400A3"/>
    <w:rsid w:val="00C72024"/>
    <w:rsid w:val="00CA5B12"/>
    <w:rsid w:val="00D631C8"/>
    <w:rsid w:val="00DD308A"/>
    <w:rsid w:val="00E13785"/>
    <w:rsid w:val="00E43928"/>
    <w:rsid w:val="00E43AD6"/>
    <w:rsid w:val="00E72F88"/>
    <w:rsid w:val="00ED0D35"/>
    <w:rsid w:val="00F90D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951"/>
  </w:style>
  <w:style w:type="paragraph" w:styleId="Footer">
    <w:name w:val="footer"/>
    <w:basedOn w:val="Normal"/>
    <w:link w:val="FooterChar"/>
    <w:uiPriority w:val="99"/>
    <w:unhideWhenUsed/>
    <w:rsid w:val="00267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951"/>
  </w:style>
  <w:style w:type="paragraph" w:customStyle="1" w:styleId="Normal1">
    <w:name w:val="Normal1"/>
    <w:rsid w:val="00121BC7"/>
    <w:pPr>
      <w:spacing w:line="256" w:lineRule="auto"/>
    </w:pPr>
    <w:rPr>
      <w:rFonts w:ascii="Calibri" w:eastAsia="Calibri" w:hAnsi="Calibri" w:cs="Calibri"/>
      <w:lang w:eastAsia="en-IN"/>
    </w:rPr>
  </w:style>
  <w:style w:type="character" w:styleId="Hyperlink">
    <w:name w:val="Hyperlink"/>
    <w:basedOn w:val="DefaultParagraphFont"/>
    <w:uiPriority w:val="99"/>
    <w:semiHidden/>
    <w:unhideWhenUsed/>
    <w:rsid w:val="00121BC7"/>
    <w:rPr>
      <w:color w:val="0000FF"/>
      <w:u w:val="single"/>
    </w:rPr>
  </w:style>
  <w:style w:type="paragraph" w:styleId="BalloonText">
    <w:name w:val="Balloon Text"/>
    <w:basedOn w:val="Normal"/>
    <w:link w:val="BalloonTextChar"/>
    <w:uiPriority w:val="99"/>
    <w:semiHidden/>
    <w:unhideWhenUsed/>
    <w:rsid w:val="005B0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4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0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ollargloba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priyadarshini</dc:creator>
  <cp:keywords/>
  <dc:description/>
  <cp:lastModifiedBy>user79</cp:lastModifiedBy>
  <cp:revision>19</cp:revision>
  <dcterms:created xsi:type="dcterms:W3CDTF">2020-09-30T04:48:00Z</dcterms:created>
  <dcterms:modified xsi:type="dcterms:W3CDTF">2020-09-30T09:51:00Z</dcterms:modified>
</cp:coreProperties>
</file>