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1D" w:rsidRDefault="00557E1D" w:rsidP="00D260CB">
      <w:pPr>
        <w:pStyle w:val="Normal1"/>
        <w:spacing w:after="0" w:line="360" w:lineRule="auto"/>
        <w:jc w:val="center"/>
        <w:rPr>
          <w:rFonts w:ascii="Candara" w:eastAsia="Candara" w:hAnsi="Candara" w:cs="Candara"/>
          <w:b/>
          <w:sz w:val="28"/>
          <w:szCs w:val="28"/>
          <w:u w:val="single"/>
        </w:rPr>
      </w:pPr>
    </w:p>
    <w:p w:rsidR="00EB5E36" w:rsidRPr="00065EDA" w:rsidRDefault="00B52AE5" w:rsidP="00B52AE5">
      <w:pPr>
        <w:pStyle w:val="Normal1"/>
        <w:spacing w:after="0" w:line="360" w:lineRule="auto"/>
        <w:rPr>
          <w:rFonts w:ascii="Tw Cen MT" w:eastAsia="Candara" w:hAnsi="Tw Cen MT" w:cs="Times New Roman"/>
          <w:b/>
        </w:rPr>
      </w:pPr>
      <w:r w:rsidRPr="00065EDA">
        <w:rPr>
          <w:rFonts w:ascii="Tw Cen MT" w:eastAsia="Candara" w:hAnsi="Tw Cen MT" w:cs="Times New Roman"/>
          <w:b/>
        </w:rPr>
        <w:t>Press Release</w:t>
      </w:r>
    </w:p>
    <w:p w:rsidR="00520932" w:rsidRPr="00BF57C8" w:rsidRDefault="00F34E0A" w:rsidP="00C625F2">
      <w:pPr>
        <w:pStyle w:val="NormalWeb"/>
        <w:shd w:val="clear" w:color="auto" w:fill="FFFFFF"/>
        <w:spacing w:before="0" w:beforeAutospacing="0" w:after="0" w:afterAutospacing="0"/>
        <w:jc w:val="center"/>
        <w:rPr>
          <w:rFonts w:ascii="Tw Cen MT" w:hAnsi="Tw Cen MT" w:cs="Calibri"/>
          <w:b/>
          <w:bCs/>
          <w:color w:val="222222"/>
          <w:sz w:val="36"/>
          <w:szCs w:val="32"/>
        </w:rPr>
      </w:pPr>
      <w:r>
        <w:rPr>
          <w:rFonts w:ascii="Tw Cen MT" w:hAnsi="Tw Cen MT" w:cs="Calibri"/>
          <w:b/>
          <w:bCs/>
          <w:color w:val="222222"/>
          <w:sz w:val="36"/>
          <w:szCs w:val="32"/>
        </w:rPr>
        <w:t>Keep i</w:t>
      </w:r>
      <w:r w:rsidR="00BF57C8" w:rsidRPr="00BF57C8">
        <w:rPr>
          <w:rFonts w:ascii="Tw Cen MT" w:hAnsi="Tw Cen MT" w:cs="Calibri"/>
          <w:b/>
          <w:bCs/>
          <w:color w:val="222222"/>
          <w:sz w:val="36"/>
          <w:szCs w:val="32"/>
        </w:rPr>
        <w:t>t Warm &amp; Stylish</w:t>
      </w:r>
      <w:r w:rsidR="00BA5D74">
        <w:rPr>
          <w:rFonts w:ascii="Tw Cen MT" w:hAnsi="Tw Cen MT" w:cs="Calibri"/>
          <w:b/>
          <w:bCs/>
          <w:color w:val="222222"/>
          <w:sz w:val="36"/>
          <w:szCs w:val="32"/>
        </w:rPr>
        <w:t xml:space="preserve"> t</w:t>
      </w:r>
      <w:r w:rsidR="007C20D3">
        <w:rPr>
          <w:rFonts w:ascii="Tw Cen MT" w:hAnsi="Tw Cen MT" w:cs="Calibri"/>
          <w:b/>
          <w:bCs/>
          <w:color w:val="222222"/>
          <w:sz w:val="36"/>
          <w:szCs w:val="32"/>
        </w:rPr>
        <w:t xml:space="preserve">his </w:t>
      </w:r>
      <w:bookmarkStart w:id="0" w:name="_GoBack"/>
      <w:bookmarkEnd w:id="0"/>
      <w:r>
        <w:rPr>
          <w:rFonts w:ascii="Tw Cen MT" w:hAnsi="Tw Cen MT" w:cs="Calibri"/>
          <w:b/>
          <w:bCs/>
          <w:color w:val="222222"/>
          <w:sz w:val="36"/>
          <w:szCs w:val="32"/>
        </w:rPr>
        <w:t>winter</w:t>
      </w:r>
      <w:r w:rsidR="00BA5D74">
        <w:rPr>
          <w:rFonts w:ascii="Tw Cen MT" w:hAnsi="Tw Cen MT" w:cs="Calibri"/>
          <w:b/>
          <w:bCs/>
          <w:color w:val="222222"/>
          <w:sz w:val="36"/>
          <w:szCs w:val="32"/>
        </w:rPr>
        <w:t xml:space="preserve"> </w:t>
      </w:r>
      <w:r w:rsidR="00BA5D74" w:rsidRPr="00BF57C8">
        <w:rPr>
          <w:rFonts w:ascii="Tw Cen MT" w:hAnsi="Tw Cen MT" w:cs="Calibri"/>
          <w:b/>
          <w:bCs/>
          <w:color w:val="222222"/>
          <w:sz w:val="36"/>
          <w:szCs w:val="32"/>
        </w:rPr>
        <w:t>with</w:t>
      </w:r>
      <w:r w:rsidR="00BF57C8" w:rsidRPr="00BF57C8">
        <w:rPr>
          <w:rFonts w:ascii="Tw Cen MT" w:hAnsi="Tw Cen MT" w:cs="Calibri"/>
          <w:b/>
          <w:bCs/>
          <w:color w:val="222222"/>
          <w:sz w:val="36"/>
          <w:szCs w:val="32"/>
        </w:rPr>
        <w:t xml:space="preserve"> Dollar Ultra Thermal</w:t>
      </w:r>
      <w:r w:rsidR="00BF57C8">
        <w:rPr>
          <w:rFonts w:ascii="Tw Cen MT" w:hAnsi="Tw Cen MT" w:cs="Calibri"/>
          <w:b/>
          <w:bCs/>
          <w:color w:val="222222"/>
          <w:sz w:val="36"/>
          <w:szCs w:val="32"/>
        </w:rPr>
        <w:t xml:space="preserve"> W</w:t>
      </w:r>
      <w:r w:rsidR="00BF57C8" w:rsidRPr="00BF57C8">
        <w:rPr>
          <w:rFonts w:ascii="Tw Cen MT" w:hAnsi="Tw Cen MT" w:cs="Calibri"/>
          <w:b/>
          <w:bCs/>
          <w:color w:val="222222"/>
          <w:sz w:val="36"/>
          <w:szCs w:val="32"/>
        </w:rPr>
        <w:t>ear</w:t>
      </w:r>
    </w:p>
    <w:p w:rsidR="00FD3741" w:rsidRDefault="00FD3741" w:rsidP="00065EDA">
      <w:pPr>
        <w:pStyle w:val="NormalWeb"/>
        <w:shd w:val="clear" w:color="auto" w:fill="FFFFFF"/>
        <w:spacing w:before="0" w:beforeAutospacing="0" w:after="0" w:afterAutospacing="0"/>
        <w:jc w:val="center"/>
        <w:rPr>
          <w:rFonts w:ascii="Tw Cen MT" w:hAnsi="Tw Cen MT" w:cs="Calibri"/>
          <w:b/>
          <w:bCs/>
          <w:color w:val="222222"/>
        </w:rPr>
      </w:pPr>
    </w:p>
    <w:p w:rsidR="00C55B98" w:rsidRDefault="009B1923" w:rsidP="00FD3741">
      <w:pPr>
        <w:pStyle w:val="NormalWeb"/>
        <w:shd w:val="clear" w:color="auto" w:fill="FFFFFF"/>
        <w:spacing w:before="0" w:beforeAutospacing="0" w:after="0" w:afterAutospacing="0"/>
        <w:jc w:val="both"/>
        <w:rPr>
          <w:rFonts w:ascii="Tw Cen MT" w:hAnsi="Tw Cen MT" w:cs="Calibri"/>
          <w:bCs/>
          <w:color w:val="222222"/>
        </w:rPr>
      </w:pPr>
      <w:r>
        <w:rPr>
          <w:rFonts w:ascii="Tw Cen MT" w:hAnsi="Tw Cen MT" w:cs="Calibri"/>
          <w:b/>
          <w:bCs/>
          <w:color w:val="222222"/>
        </w:rPr>
        <w:t xml:space="preserve">Kolkata, </w:t>
      </w:r>
      <w:r w:rsidR="00BA5D74">
        <w:rPr>
          <w:rFonts w:ascii="Tw Cen MT" w:hAnsi="Tw Cen MT" w:cs="Calibri"/>
          <w:b/>
          <w:bCs/>
          <w:color w:val="222222"/>
        </w:rPr>
        <w:t>16</w:t>
      </w:r>
      <w:r w:rsidR="00BA5D74" w:rsidRPr="00BA5D74">
        <w:rPr>
          <w:rFonts w:ascii="Tw Cen MT" w:hAnsi="Tw Cen MT" w:cs="Calibri"/>
          <w:b/>
          <w:bCs/>
          <w:color w:val="222222"/>
          <w:vertAlign w:val="superscript"/>
        </w:rPr>
        <w:t>th</w:t>
      </w:r>
      <w:r w:rsidR="00BA5D74">
        <w:rPr>
          <w:rFonts w:ascii="Tw Cen MT" w:hAnsi="Tw Cen MT" w:cs="Calibri"/>
          <w:b/>
          <w:bCs/>
          <w:color w:val="222222"/>
        </w:rPr>
        <w:t xml:space="preserve"> December</w:t>
      </w:r>
      <w:r w:rsidR="00CC72EF" w:rsidRPr="00CC72EF">
        <w:rPr>
          <w:rFonts w:ascii="Tw Cen MT" w:hAnsi="Tw Cen MT" w:cs="Calibri"/>
          <w:b/>
          <w:bCs/>
          <w:color w:val="222222"/>
        </w:rPr>
        <w:t>, 2020:</w:t>
      </w:r>
      <w:r w:rsidR="00BA5D74">
        <w:rPr>
          <w:rFonts w:ascii="Tw Cen MT" w:hAnsi="Tw Cen MT" w:cs="Calibri"/>
          <w:b/>
          <w:bCs/>
          <w:color w:val="222222"/>
        </w:rPr>
        <w:t xml:space="preserve"> </w:t>
      </w:r>
      <w:r w:rsidR="00520932">
        <w:rPr>
          <w:rFonts w:ascii="Tw Cen MT" w:hAnsi="Tw Cen MT" w:cs="Calibri"/>
          <w:bCs/>
          <w:color w:val="222222"/>
        </w:rPr>
        <w:t xml:space="preserve">With winters </w:t>
      </w:r>
      <w:r w:rsidR="00C55B98">
        <w:rPr>
          <w:rFonts w:ascii="Tw Cen MT" w:hAnsi="Tw Cen MT" w:cs="Calibri"/>
          <w:bCs/>
          <w:color w:val="222222"/>
        </w:rPr>
        <w:t>gripping the nation</w:t>
      </w:r>
      <w:r w:rsidR="00520932">
        <w:rPr>
          <w:rFonts w:ascii="Tw Cen MT" w:hAnsi="Tw Cen MT" w:cs="Calibri"/>
          <w:bCs/>
          <w:color w:val="222222"/>
        </w:rPr>
        <w:t xml:space="preserve">, </w:t>
      </w:r>
      <w:r w:rsidR="00FD3741" w:rsidRPr="00B3015D">
        <w:rPr>
          <w:rFonts w:ascii="Tw Cen MT" w:hAnsi="Tw Cen MT" w:cs="Calibri"/>
          <w:b/>
          <w:bCs/>
          <w:color w:val="222222"/>
        </w:rPr>
        <w:t>Dollar Industries Limited</w:t>
      </w:r>
      <w:r w:rsidR="00FD3741">
        <w:rPr>
          <w:rFonts w:ascii="Tw Cen MT" w:hAnsi="Tw Cen MT" w:cs="Calibri"/>
          <w:bCs/>
          <w:color w:val="222222"/>
        </w:rPr>
        <w:t>, a leading brand name in the Ind</w:t>
      </w:r>
      <w:r>
        <w:rPr>
          <w:rFonts w:ascii="Tw Cen MT" w:hAnsi="Tw Cen MT" w:cs="Calibri"/>
          <w:bCs/>
          <w:color w:val="222222"/>
        </w:rPr>
        <w:t>ian hosiery sector</w:t>
      </w:r>
      <w:r w:rsidR="00F34E0A">
        <w:rPr>
          <w:rFonts w:ascii="Tw Cen MT" w:hAnsi="Tw Cen MT" w:cs="Calibri"/>
          <w:bCs/>
          <w:color w:val="222222"/>
        </w:rPr>
        <w:t>,</w:t>
      </w:r>
      <w:r w:rsidR="00F34E0A">
        <w:rPr>
          <w:rFonts w:ascii="Tw Cen MT" w:hAnsi="Tw Cen MT"/>
          <w:color w:val="1C1E29"/>
          <w:shd w:val="clear" w:color="auto" w:fill="FFFFFF"/>
        </w:rPr>
        <w:t xml:space="preserve"> is</w:t>
      </w:r>
      <w:r>
        <w:rPr>
          <w:rFonts w:ascii="Tw Cen MT" w:hAnsi="Tw Cen MT"/>
          <w:color w:val="1C1E29"/>
          <w:shd w:val="clear" w:color="auto" w:fill="FFFFFF"/>
        </w:rPr>
        <w:t xml:space="preserve"> offering a range of comfortable and stylish </w:t>
      </w:r>
      <w:r>
        <w:rPr>
          <w:rStyle w:val="il"/>
          <w:rFonts w:ascii="Tw Cen MT" w:hAnsi="Tw Cen MT"/>
          <w:color w:val="1C1E29"/>
          <w:shd w:val="clear" w:color="auto" w:fill="FFFFFF"/>
        </w:rPr>
        <w:t>thermal</w:t>
      </w:r>
      <w:r w:rsidR="00BF57C8">
        <w:rPr>
          <w:rFonts w:ascii="Tw Cen MT" w:hAnsi="Tw Cen MT"/>
          <w:color w:val="1C1E29"/>
          <w:shd w:val="clear" w:color="auto" w:fill="FFFFFF"/>
        </w:rPr>
        <w:t> collection – Dollar Ultra Thermal Wear.</w:t>
      </w:r>
    </w:p>
    <w:p w:rsidR="009B1923" w:rsidRDefault="009B1923" w:rsidP="00FD3741">
      <w:pPr>
        <w:pStyle w:val="NormalWeb"/>
        <w:shd w:val="clear" w:color="auto" w:fill="FFFFFF"/>
        <w:spacing w:before="0" w:beforeAutospacing="0" w:after="0" w:afterAutospacing="0"/>
        <w:jc w:val="both"/>
        <w:rPr>
          <w:rFonts w:ascii="Tw Cen MT" w:hAnsi="Tw Cen MT" w:cs="Calibri"/>
          <w:bCs/>
          <w:color w:val="222222"/>
        </w:rPr>
      </w:pPr>
    </w:p>
    <w:p w:rsidR="00E16A13" w:rsidRDefault="00AC19E3" w:rsidP="00FD3741">
      <w:pPr>
        <w:pStyle w:val="NormalWeb"/>
        <w:shd w:val="clear" w:color="auto" w:fill="FFFFFF"/>
        <w:spacing w:before="0" w:beforeAutospacing="0" w:after="0" w:afterAutospacing="0"/>
        <w:jc w:val="both"/>
        <w:rPr>
          <w:rFonts w:ascii="Tw Cen MT" w:hAnsi="Tw Cen MT" w:cs="Calibri"/>
          <w:bCs/>
          <w:color w:val="222222"/>
        </w:rPr>
      </w:pPr>
      <w:r>
        <w:rPr>
          <w:rFonts w:ascii="Tw Cen MT" w:hAnsi="Tw Cen MT" w:cs="Calibri"/>
          <w:bCs/>
          <w:color w:val="222222"/>
        </w:rPr>
        <w:t>“</w:t>
      </w:r>
      <w:r w:rsidR="007D2F23">
        <w:rPr>
          <w:rFonts w:ascii="Tw Cen MT" w:hAnsi="Tw Cen MT" w:cs="Calibri"/>
          <w:bCs/>
          <w:color w:val="222222"/>
        </w:rPr>
        <w:t>Dollar, as a brand always stands for comfort, style, quality and affordability which is reflected through all its product range. For the winters, Dollar brings to its customers a wide range of Thermal wear which not only promises to keep yo</w:t>
      </w:r>
      <w:r w:rsidR="00B3015D">
        <w:rPr>
          <w:rFonts w:ascii="Tw Cen MT" w:hAnsi="Tw Cen MT" w:cs="Calibri"/>
          <w:bCs/>
          <w:color w:val="222222"/>
        </w:rPr>
        <w:t>u safe and warm during the cold and</w:t>
      </w:r>
      <w:r w:rsidR="007D2F23">
        <w:rPr>
          <w:rFonts w:ascii="Tw Cen MT" w:hAnsi="Tw Cen MT" w:cs="Calibri"/>
          <w:bCs/>
          <w:color w:val="222222"/>
        </w:rPr>
        <w:t xml:space="preserve"> harsh weather but also makes you look</w:t>
      </w:r>
      <w:r w:rsidR="004A743F">
        <w:rPr>
          <w:rFonts w:ascii="Tw Cen MT" w:hAnsi="Tw Cen MT" w:cs="Calibri"/>
          <w:bCs/>
          <w:color w:val="222222"/>
        </w:rPr>
        <w:t xml:space="preserve"> stylish. </w:t>
      </w:r>
      <w:r w:rsidR="00946D6E">
        <w:rPr>
          <w:rFonts w:ascii="Tw Cen MT" w:hAnsi="Tw Cen MT" w:cs="Calibri"/>
          <w:bCs/>
          <w:color w:val="222222"/>
        </w:rPr>
        <w:t xml:space="preserve">With our extensive product research, we have made the thermal wear </w:t>
      </w:r>
      <w:r w:rsidR="00731B79">
        <w:rPr>
          <w:rFonts w:ascii="Tw Cen MT" w:hAnsi="Tw Cen MT" w:cs="Calibri"/>
          <w:bCs/>
          <w:color w:val="222222"/>
        </w:rPr>
        <w:t>in a way where the customer would not need anything else to make them feel warm. We are positive that the product range will stri</w:t>
      </w:r>
      <w:r w:rsidR="009B1923">
        <w:rPr>
          <w:rFonts w:ascii="Tw Cen MT" w:hAnsi="Tw Cen MT" w:cs="Calibri"/>
          <w:bCs/>
          <w:color w:val="222222"/>
        </w:rPr>
        <w:t xml:space="preserve">ke a chord with our consumers”, said </w:t>
      </w:r>
      <w:r w:rsidR="009B1923" w:rsidRPr="009B1923">
        <w:rPr>
          <w:rFonts w:ascii="Tw Cen MT" w:hAnsi="Tw Cen MT" w:cs="Calibri"/>
          <w:b/>
          <w:bCs/>
          <w:color w:val="222222"/>
        </w:rPr>
        <w:t>Mr.</w:t>
      </w:r>
      <w:r w:rsidR="009B1923" w:rsidRPr="00AC19E3">
        <w:rPr>
          <w:rFonts w:ascii="Tw Cen MT" w:hAnsi="Tw Cen MT" w:cs="Calibri"/>
          <w:b/>
          <w:bCs/>
          <w:color w:val="222222"/>
        </w:rPr>
        <w:t>Vinod Kumar Gupta, Managing Director, Dollar Industries</w:t>
      </w:r>
      <w:r w:rsidR="00F34E0A">
        <w:rPr>
          <w:rFonts w:ascii="Tw Cen MT" w:hAnsi="Tw Cen MT" w:cs="Calibri"/>
          <w:b/>
          <w:bCs/>
          <w:color w:val="222222"/>
        </w:rPr>
        <w:t xml:space="preserve"> </w:t>
      </w:r>
      <w:r w:rsidR="009B1923" w:rsidRPr="009B1923">
        <w:rPr>
          <w:rFonts w:ascii="Tw Cen MT" w:hAnsi="Tw Cen MT" w:cs="Calibri"/>
          <w:b/>
          <w:bCs/>
          <w:color w:val="222222"/>
        </w:rPr>
        <w:t>Limited.</w:t>
      </w:r>
    </w:p>
    <w:p w:rsidR="00E16A13" w:rsidRDefault="00E16A13" w:rsidP="00FD3741">
      <w:pPr>
        <w:pStyle w:val="NormalWeb"/>
        <w:shd w:val="clear" w:color="auto" w:fill="FFFFFF"/>
        <w:spacing w:before="0" w:beforeAutospacing="0" w:after="0" w:afterAutospacing="0"/>
        <w:jc w:val="both"/>
        <w:rPr>
          <w:rFonts w:ascii="Tw Cen MT" w:hAnsi="Tw Cen MT" w:cs="Calibri"/>
          <w:bCs/>
          <w:color w:val="222222"/>
        </w:rPr>
      </w:pPr>
    </w:p>
    <w:p w:rsidR="00AC19E3" w:rsidRPr="00AA2772" w:rsidRDefault="00AC19E3" w:rsidP="00AC19E3">
      <w:pPr>
        <w:shd w:val="clear" w:color="auto" w:fill="FFFFFF"/>
        <w:spacing w:after="0" w:line="240" w:lineRule="auto"/>
        <w:jc w:val="both"/>
        <w:rPr>
          <w:rFonts w:ascii="Tw Cen MT" w:eastAsia="Times New Roman" w:hAnsi="Tw Cen MT" w:cs="Times New Roman"/>
          <w:b/>
          <w:bCs/>
          <w:color w:val="1C1E29"/>
          <w:sz w:val="24"/>
          <w:szCs w:val="24"/>
          <w:lang w:val="en-US" w:eastAsia="en-US"/>
        </w:rPr>
      </w:pPr>
      <w:r w:rsidRPr="00AC19E3">
        <w:rPr>
          <w:rFonts w:ascii="Tw Cen MT" w:eastAsia="Times New Roman" w:hAnsi="Tw Cen MT" w:cs="Times New Roman"/>
          <w:b/>
          <w:bCs/>
          <w:color w:val="1C1E29"/>
          <w:sz w:val="24"/>
          <w:szCs w:val="24"/>
          <w:lang w:val="en-US" w:eastAsia="en-US"/>
        </w:rPr>
        <w:t>Dollar Ultra Thermals</w:t>
      </w:r>
      <w:r w:rsidR="000D446B">
        <w:rPr>
          <w:rFonts w:ascii="Tw Cen MT" w:eastAsia="Times New Roman" w:hAnsi="Tw Cen MT" w:cs="Times New Roman"/>
          <w:b/>
          <w:bCs/>
          <w:color w:val="1C1E29"/>
          <w:sz w:val="24"/>
          <w:szCs w:val="24"/>
          <w:lang w:val="en-US" w:eastAsia="en-US"/>
        </w:rPr>
        <w:t xml:space="preserve"> </w:t>
      </w:r>
      <w:r w:rsidRPr="00AC19E3">
        <w:rPr>
          <w:rFonts w:ascii="Tw Cen MT" w:eastAsia="Times New Roman" w:hAnsi="Tw Cen MT" w:cs="Times New Roman"/>
          <w:color w:val="1C1E29"/>
          <w:sz w:val="24"/>
          <w:szCs w:val="24"/>
          <w:lang w:val="en-US" w:eastAsia="en-US"/>
        </w:rPr>
        <w:t>are made from 100% Super Comb Siro Clean Cotton Yarn which is guaranteed to provide warmth and comfort. These are specially processed to control shrinkage and to hold its shape for a long time.</w:t>
      </w:r>
      <w:r w:rsidR="000D446B">
        <w:rPr>
          <w:rFonts w:ascii="Tw Cen MT" w:eastAsia="Times New Roman" w:hAnsi="Tw Cen MT" w:cs="Times New Roman"/>
          <w:color w:val="1C1E29"/>
          <w:sz w:val="24"/>
          <w:szCs w:val="24"/>
          <w:lang w:val="en-US" w:eastAsia="en-US"/>
        </w:rPr>
        <w:t xml:space="preserve"> </w:t>
      </w:r>
      <w:r w:rsidR="00AA2772" w:rsidRPr="00AA2772">
        <w:rPr>
          <w:rFonts w:ascii="Tw Cen MT" w:eastAsia="Times New Roman" w:hAnsi="Tw Cen MT" w:cs="Times New Roman"/>
          <w:color w:val="1C1E29"/>
          <w:sz w:val="24"/>
          <w:szCs w:val="24"/>
          <w:lang w:val="en-US" w:eastAsia="en-US"/>
        </w:rPr>
        <w:t>The thermal range is tailored fit</w:t>
      </w:r>
      <w:r w:rsidR="00AA2772" w:rsidRPr="00AA2772">
        <w:rPr>
          <w:rFonts w:ascii="Tw Cen MT" w:eastAsia="Times New Roman" w:hAnsi="Tw Cen MT" w:cs="Times New Roman"/>
          <w:color w:val="222222"/>
          <w:sz w:val="24"/>
          <w:szCs w:val="24"/>
          <w:lang w:val="en-US" w:eastAsia="en-US"/>
        </w:rPr>
        <w:t xml:space="preserve"> with interlock patterns which </w:t>
      </w:r>
      <w:r w:rsidR="00AA2772">
        <w:rPr>
          <w:rFonts w:ascii="Tw Cen MT" w:eastAsia="Times New Roman" w:hAnsi="Tw Cen MT" w:cs="Times New Roman"/>
          <w:color w:val="222222"/>
          <w:sz w:val="24"/>
          <w:szCs w:val="24"/>
          <w:lang w:val="en-US" w:eastAsia="en-US"/>
        </w:rPr>
        <w:t xml:space="preserve">helps in withstanding severe chilly weather. </w:t>
      </w:r>
    </w:p>
    <w:p w:rsidR="00AC19E3" w:rsidRDefault="00AC19E3" w:rsidP="00AC19E3">
      <w:pPr>
        <w:shd w:val="clear" w:color="auto" w:fill="FFFFFF"/>
        <w:spacing w:after="0" w:line="240" w:lineRule="auto"/>
        <w:jc w:val="both"/>
        <w:rPr>
          <w:rFonts w:ascii="Tw Cen MT" w:eastAsia="Times New Roman" w:hAnsi="Tw Cen MT" w:cs="Times New Roman"/>
          <w:color w:val="1C1E29"/>
          <w:sz w:val="24"/>
          <w:szCs w:val="24"/>
          <w:lang w:val="en-US" w:eastAsia="en-US"/>
        </w:rPr>
      </w:pPr>
    </w:p>
    <w:p w:rsidR="00E16A13" w:rsidRDefault="00E16A13" w:rsidP="00E16A13">
      <w:pPr>
        <w:pStyle w:val="NormalWeb"/>
        <w:shd w:val="clear" w:color="auto" w:fill="FFFFFF"/>
        <w:spacing w:before="0" w:beforeAutospacing="0" w:after="0" w:afterAutospacing="0"/>
        <w:jc w:val="both"/>
        <w:rPr>
          <w:rFonts w:ascii="Tw Cen MT" w:hAnsi="Tw Cen MT" w:cs="Calibri"/>
          <w:bCs/>
          <w:color w:val="222222"/>
        </w:rPr>
      </w:pPr>
      <w:r>
        <w:rPr>
          <w:rFonts w:ascii="Tw Cen MT" w:hAnsi="Tw Cen MT" w:cs="Calibri"/>
          <w:bCs/>
          <w:color w:val="222222"/>
        </w:rPr>
        <w:t xml:space="preserve">Dollar Thermals boasts of Dollar’s wide range of thermal range which are now available both on online shopping portals and across leading retail stores. </w:t>
      </w:r>
      <w:r w:rsidR="00A61ECA">
        <w:rPr>
          <w:rFonts w:ascii="Tw Cen MT" w:hAnsi="Tw Cen MT" w:cs="Calibri"/>
          <w:bCs/>
          <w:color w:val="222222"/>
        </w:rPr>
        <w:t xml:space="preserve">The range of thermal wear is available for men, women and kids. </w:t>
      </w:r>
    </w:p>
    <w:p w:rsidR="00E16A13" w:rsidRDefault="00E16A13" w:rsidP="00E16A13">
      <w:pPr>
        <w:pStyle w:val="NormalWeb"/>
        <w:shd w:val="clear" w:color="auto" w:fill="FFFFFF"/>
        <w:spacing w:before="0" w:beforeAutospacing="0" w:after="0" w:afterAutospacing="0"/>
        <w:jc w:val="both"/>
        <w:rPr>
          <w:rFonts w:ascii="Tw Cen MT" w:hAnsi="Tw Cen MT" w:cs="Calibri"/>
          <w:bCs/>
          <w:color w:val="222222"/>
        </w:rPr>
      </w:pPr>
    </w:p>
    <w:p w:rsidR="00E16A13" w:rsidRDefault="00E16A13" w:rsidP="00E16A13">
      <w:pPr>
        <w:shd w:val="clear" w:color="auto" w:fill="FFFFFF"/>
        <w:spacing w:after="0" w:line="240" w:lineRule="auto"/>
        <w:jc w:val="both"/>
        <w:rPr>
          <w:rFonts w:ascii="Tw Cen MT" w:eastAsia="Times New Roman" w:hAnsi="Tw Cen MT" w:cs="Times New Roman"/>
          <w:color w:val="1C1E29"/>
          <w:sz w:val="24"/>
          <w:szCs w:val="24"/>
          <w:lang w:val="en-US" w:eastAsia="en-US"/>
        </w:rPr>
      </w:pPr>
      <w:r>
        <w:rPr>
          <w:rFonts w:ascii="Tw Cen MT" w:eastAsia="Times New Roman" w:hAnsi="Tw Cen MT" w:cs="Times New Roman"/>
          <w:color w:val="1C1E29"/>
          <w:sz w:val="24"/>
          <w:szCs w:val="24"/>
          <w:lang w:val="en-US" w:eastAsia="en-US"/>
        </w:rPr>
        <w:t>The price range for their thermal wear is between</w:t>
      </w:r>
      <w:r w:rsidR="00BA5D74">
        <w:rPr>
          <w:rFonts w:ascii="Tw Cen MT" w:eastAsia="Times New Roman" w:hAnsi="Tw Cen MT" w:cs="Times New Roman"/>
          <w:color w:val="1C1E29"/>
          <w:sz w:val="24"/>
          <w:szCs w:val="24"/>
          <w:lang w:val="en-US" w:eastAsia="en-US"/>
        </w:rPr>
        <w:t xml:space="preserve"> </w:t>
      </w:r>
      <w:r w:rsidR="00CB6BE7" w:rsidRPr="00CB6BE7">
        <w:rPr>
          <w:rFonts w:ascii="Tw Cen MT" w:eastAsia="Times New Roman" w:hAnsi="Tw Cen MT" w:cs="Times New Roman"/>
          <w:color w:val="1C1E29"/>
          <w:sz w:val="24"/>
          <w:szCs w:val="24"/>
          <w:lang w:val="en-US" w:eastAsia="en-US"/>
        </w:rPr>
        <w:t xml:space="preserve">INR </w:t>
      </w:r>
      <w:r w:rsidR="000D446B">
        <w:rPr>
          <w:rFonts w:ascii="Tw Cen MT" w:eastAsia="Times New Roman" w:hAnsi="Tw Cen MT" w:cs="Times New Roman"/>
          <w:color w:val="1C1E29"/>
          <w:sz w:val="24"/>
          <w:szCs w:val="24"/>
          <w:lang w:val="en-US" w:eastAsia="en-US"/>
        </w:rPr>
        <w:t>182</w:t>
      </w:r>
      <w:r w:rsidR="00CB6BE7" w:rsidRPr="00CB6BE7">
        <w:rPr>
          <w:rFonts w:ascii="Tw Cen MT" w:eastAsia="Times New Roman" w:hAnsi="Tw Cen MT" w:cs="Times New Roman"/>
          <w:color w:val="1C1E29"/>
          <w:sz w:val="24"/>
          <w:szCs w:val="24"/>
          <w:lang w:val="en-US" w:eastAsia="en-US"/>
        </w:rPr>
        <w:t xml:space="preserve"> – INR 498</w:t>
      </w:r>
      <w:r w:rsidR="00CB6BE7">
        <w:rPr>
          <w:rFonts w:ascii="Tw Cen MT" w:eastAsia="Times New Roman" w:hAnsi="Tw Cen MT" w:cs="Times New Roman"/>
          <w:color w:val="1C1E29"/>
          <w:sz w:val="24"/>
          <w:szCs w:val="24"/>
          <w:lang w:val="en-US" w:eastAsia="en-US"/>
        </w:rPr>
        <w:t xml:space="preserve"> for kids and </w:t>
      </w:r>
      <w:r w:rsidR="00CB6BE7" w:rsidRPr="00CB6BE7">
        <w:rPr>
          <w:rFonts w:ascii="Tw Cen MT" w:eastAsia="Times New Roman" w:hAnsi="Tw Cen MT" w:cs="Times New Roman"/>
          <w:color w:val="1C1E29"/>
          <w:sz w:val="24"/>
          <w:szCs w:val="24"/>
          <w:lang w:val="en-US" w:eastAsia="en-US"/>
        </w:rPr>
        <w:t xml:space="preserve">INR </w:t>
      </w:r>
      <w:r w:rsidR="000D446B">
        <w:rPr>
          <w:rFonts w:ascii="Tw Cen MT" w:eastAsia="Times New Roman" w:hAnsi="Tw Cen MT" w:cs="Times New Roman"/>
          <w:color w:val="1C1E29"/>
          <w:sz w:val="24"/>
          <w:szCs w:val="24"/>
          <w:lang w:val="en-US" w:eastAsia="en-US"/>
        </w:rPr>
        <w:t>310</w:t>
      </w:r>
      <w:r w:rsidR="00CB6BE7" w:rsidRPr="00CB6BE7">
        <w:rPr>
          <w:rFonts w:ascii="Tw Cen MT" w:eastAsia="Times New Roman" w:hAnsi="Tw Cen MT" w:cs="Times New Roman"/>
          <w:color w:val="1C1E29"/>
          <w:sz w:val="24"/>
          <w:szCs w:val="24"/>
          <w:lang w:val="en-US" w:eastAsia="en-US"/>
        </w:rPr>
        <w:t xml:space="preserve"> – INR 938</w:t>
      </w:r>
      <w:r w:rsidR="00CB6BE7">
        <w:rPr>
          <w:rFonts w:ascii="Tw Cen MT" w:eastAsia="Times New Roman" w:hAnsi="Tw Cen MT" w:cs="Times New Roman"/>
          <w:color w:val="1C1E29"/>
          <w:sz w:val="24"/>
          <w:szCs w:val="24"/>
          <w:lang w:val="en-US" w:eastAsia="en-US"/>
        </w:rPr>
        <w:t xml:space="preserve"> for adults.</w:t>
      </w:r>
    </w:p>
    <w:p w:rsidR="00AC19E3" w:rsidRDefault="00AC19E3" w:rsidP="00AC19E3">
      <w:pPr>
        <w:shd w:val="clear" w:color="auto" w:fill="FFFFFF"/>
        <w:spacing w:after="0" w:line="240" w:lineRule="auto"/>
        <w:jc w:val="both"/>
        <w:rPr>
          <w:rFonts w:ascii="Tw Cen MT" w:eastAsia="Times New Roman" w:hAnsi="Tw Cen MT" w:cs="Times New Roman"/>
          <w:color w:val="1C1E29"/>
          <w:sz w:val="24"/>
          <w:szCs w:val="24"/>
          <w:lang w:val="en-US" w:eastAsia="en-US"/>
        </w:rPr>
      </w:pPr>
    </w:p>
    <w:p w:rsidR="00AC19E3" w:rsidRPr="00FD3741" w:rsidRDefault="00AC19E3" w:rsidP="00FD3741">
      <w:pPr>
        <w:pStyle w:val="NormalWeb"/>
        <w:shd w:val="clear" w:color="auto" w:fill="FFFFFF"/>
        <w:spacing w:before="0" w:beforeAutospacing="0" w:after="0" w:afterAutospacing="0"/>
        <w:jc w:val="both"/>
        <w:rPr>
          <w:rFonts w:ascii="Cambria" w:eastAsia="Candara" w:hAnsi="Cambria"/>
          <w:color w:val="000000"/>
          <w:u w:val="single"/>
        </w:rPr>
      </w:pPr>
    </w:p>
    <w:p w:rsidR="00D13388" w:rsidRPr="00065EDA" w:rsidRDefault="008D2658" w:rsidP="00B91225">
      <w:pPr>
        <w:pStyle w:val="Normal1"/>
        <w:pBdr>
          <w:top w:val="nil"/>
          <w:left w:val="nil"/>
          <w:bottom w:val="nil"/>
          <w:right w:val="nil"/>
          <w:between w:val="nil"/>
        </w:pBdr>
        <w:spacing w:after="0" w:line="240" w:lineRule="auto"/>
        <w:jc w:val="both"/>
        <w:rPr>
          <w:rFonts w:ascii="Tw Cen MT" w:eastAsia="Candara" w:hAnsi="Tw Cen MT" w:cs="Times New Roman"/>
          <w:b/>
          <w:color w:val="000000"/>
          <w:sz w:val="24"/>
          <w:szCs w:val="24"/>
          <w:u w:val="single"/>
        </w:rPr>
      </w:pPr>
      <w:r w:rsidRPr="00065EDA">
        <w:rPr>
          <w:rFonts w:ascii="Tw Cen MT" w:eastAsia="Candara" w:hAnsi="Tw Cen MT" w:cs="Times New Roman"/>
          <w:b/>
          <w:color w:val="000000"/>
          <w:sz w:val="24"/>
          <w:szCs w:val="24"/>
          <w:u w:val="single"/>
        </w:rPr>
        <w:t xml:space="preserve">About Dollar Industries </w:t>
      </w:r>
      <w:r w:rsidR="000E0E7B" w:rsidRPr="00065EDA">
        <w:rPr>
          <w:rFonts w:ascii="Tw Cen MT" w:eastAsia="Candara" w:hAnsi="Tw Cen MT" w:cs="Times New Roman"/>
          <w:b/>
          <w:color w:val="000000"/>
          <w:sz w:val="24"/>
          <w:szCs w:val="24"/>
          <w:u w:val="single"/>
        </w:rPr>
        <w:t>Limited:</w:t>
      </w:r>
    </w:p>
    <w:p w:rsidR="006E38B9" w:rsidRPr="00065EDA" w:rsidRDefault="006E38B9" w:rsidP="00B91225">
      <w:pPr>
        <w:pStyle w:val="Normal1"/>
        <w:pBdr>
          <w:top w:val="nil"/>
          <w:left w:val="nil"/>
          <w:bottom w:val="nil"/>
          <w:right w:val="nil"/>
          <w:between w:val="nil"/>
        </w:pBdr>
        <w:spacing w:after="0" w:line="240" w:lineRule="auto"/>
        <w:jc w:val="both"/>
        <w:rPr>
          <w:rFonts w:ascii="Tw Cen MT" w:eastAsia="Candara" w:hAnsi="Tw Cen MT" w:cs="Times New Roman"/>
          <w:b/>
          <w:color w:val="000000"/>
          <w:sz w:val="24"/>
          <w:szCs w:val="24"/>
          <w:u w:val="single"/>
        </w:rPr>
      </w:pPr>
    </w:p>
    <w:p w:rsidR="00D13388" w:rsidRPr="00065EDA" w:rsidRDefault="008D2658" w:rsidP="00B91225">
      <w:pPr>
        <w:pStyle w:val="Normal1"/>
        <w:pBdr>
          <w:top w:val="nil"/>
          <w:left w:val="nil"/>
          <w:bottom w:val="nil"/>
          <w:right w:val="nil"/>
          <w:between w:val="nil"/>
        </w:pBdr>
        <w:spacing w:after="0" w:line="240" w:lineRule="auto"/>
        <w:jc w:val="both"/>
        <w:rPr>
          <w:rFonts w:ascii="Tw Cen MT" w:hAnsi="Tw Cen MT" w:cs="Times New Roman"/>
          <w:sz w:val="24"/>
          <w:szCs w:val="24"/>
        </w:rPr>
      </w:pPr>
      <w:r w:rsidRPr="00065EDA">
        <w:rPr>
          <w:rFonts w:ascii="Tw Cen MT" w:hAnsi="Tw Cen MT" w:cs="Times New Roman"/>
          <w:sz w:val="24"/>
          <w:szCs w:val="24"/>
        </w:rPr>
        <w:t>From a humble beginning as a hosiery brand to a leading name in the innerwear segment, Dollar Industries Limited ranks among the top hosiery and garment manufacturing giants in India, covering entire range of knitted garments, from basic wear to outer wear. Behind its success</w:t>
      </w:r>
      <w:r w:rsidR="000547D6" w:rsidRPr="00065EDA">
        <w:rPr>
          <w:rFonts w:ascii="Tw Cen MT" w:hAnsi="Tw Cen MT" w:cs="Times New Roman"/>
          <w:sz w:val="24"/>
          <w:szCs w:val="24"/>
        </w:rPr>
        <w:t xml:space="preserve">, </w:t>
      </w:r>
      <w:r w:rsidRPr="00065EDA">
        <w:rPr>
          <w:rFonts w:ascii="Tw Cen MT" w:hAnsi="Tw Cen MT" w:cs="Times New Roman"/>
          <w:sz w:val="24"/>
          <w:szCs w:val="24"/>
        </w:rPr>
        <w:t>lay</w:t>
      </w:r>
      <w:r w:rsidR="000547D6" w:rsidRPr="00065EDA">
        <w:rPr>
          <w:rFonts w:ascii="Tw Cen MT" w:hAnsi="Tw Cen MT" w:cs="Times New Roman"/>
          <w:sz w:val="24"/>
          <w:szCs w:val="24"/>
        </w:rPr>
        <w:t>s</w:t>
      </w:r>
      <w:r w:rsidRPr="00065EDA">
        <w:rPr>
          <w:rFonts w:ascii="Tw Cen MT" w:hAnsi="Tw Cen MT" w:cs="Times New Roman"/>
          <w:sz w:val="24"/>
          <w:szCs w:val="24"/>
        </w:rPr>
        <w:t xml:space="preserve"> a saga of business transformation</w:t>
      </w:r>
      <w:r w:rsidR="000547D6" w:rsidRPr="00065EDA">
        <w:rPr>
          <w:rFonts w:ascii="Tw Cen MT" w:hAnsi="Tw Cen MT" w:cs="Times New Roman"/>
          <w:sz w:val="24"/>
          <w:szCs w:val="24"/>
        </w:rPr>
        <w:t>s</w:t>
      </w:r>
      <w:r w:rsidRPr="00065EDA">
        <w:rPr>
          <w:rFonts w:ascii="Tw Cen MT" w:hAnsi="Tw Cen MT" w:cs="Times New Roman"/>
          <w:sz w:val="24"/>
          <w:szCs w:val="24"/>
        </w:rPr>
        <w:t>, dedication, courage and confidence to swim against the tide</w:t>
      </w:r>
      <w:r w:rsidRPr="00065EDA">
        <w:rPr>
          <w:rFonts w:ascii="Tw Cen MT" w:eastAsia="Candara" w:hAnsi="Tw Cen MT" w:cs="Times New Roman"/>
          <w:color w:val="000000"/>
          <w:sz w:val="24"/>
          <w:szCs w:val="24"/>
        </w:rPr>
        <w:t xml:space="preserve"> and go beyond </w:t>
      </w:r>
      <w:r w:rsidRPr="00065EDA">
        <w:rPr>
          <w:rFonts w:ascii="Tw Cen MT" w:hAnsi="Tw Cen MT" w:cs="Times New Roman"/>
          <w:sz w:val="24"/>
          <w:szCs w:val="24"/>
        </w:rPr>
        <w:t>the call of duty. The focus has always remained on the demanding needs of a globalized world and end customer satisfaction. Today through its advanced quality products, Dollar has focused on achieving global excellence in cost, quality and productivity. The styles introduced by Dollar have always stayed in tune with the latest fashion.</w:t>
      </w:r>
    </w:p>
    <w:p w:rsidR="000E0E7B" w:rsidRPr="00065EDA" w:rsidRDefault="000E0E7B" w:rsidP="00B91225">
      <w:pPr>
        <w:pStyle w:val="Normal1"/>
        <w:pBdr>
          <w:top w:val="nil"/>
          <w:left w:val="nil"/>
          <w:bottom w:val="nil"/>
          <w:right w:val="nil"/>
          <w:between w:val="nil"/>
        </w:pBdr>
        <w:spacing w:after="0" w:line="240" w:lineRule="auto"/>
        <w:jc w:val="both"/>
        <w:rPr>
          <w:rFonts w:ascii="Tw Cen MT" w:hAnsi="Tw Cen MT" w:cs="Times New Roman"/>
          <w:sz w:val="24"/>
          <w:szCs w:val="24"/>
        </w:rPr>
      </w:pPr>
    </w:p>
    <w:p w:rsidR="00D13388" w:rsidRDefault="008D2658" w:rsidP="00B91225">
      <w:pPr>
        <w:pStyle w:val="Normal1"/>
        <w:pBdr>
          <w:top w:val="nil"/>
          <w:left w:val="nil"/>
          <w:bottom w:val="nil"/>
          <w:right w:val="nil"/>
          <w:between w:val="nil"/>
        </w:pBdr>
        <w:spacing w:after="0" w:line="240" w:lineRule="auto"/>
        <w:jc w:val="both"/>
        <w:rPr>
          <w:rFonts w:ascii="Tw Cen MT" w:hAnsi="Tw Cen MT" w:cs="Times New Roman"/>
          <w:sz w:val="24"/>
          <w:szCs w:val="24"/>
        </w:rPr>
      </w:pPr>
      <w:r w:rsidRPr="00065EDA">
        <w:rPr>
          <w:rFonts w:ascii="Tw Cen MT" w:hAnsi="Tw Cen MT" w:cs="Times New Roman"/>
          <w:sz w:val="24"/>
          <w:szCs w:val="24"/>
        </w:rPr>
        <w:t xml:space="preserve">Identical with top quality and value for money products, brand Dollar enjoys the trust of millions satisfied consumers across globe leaving far reaching footprints in global </w:t>
      </w:r>
      <w:r w:rsidR="000E0E7B" w:rsidRPr="00065EDA">
        <w:rPr>
          <w:rFonts w:ascii="Tw Cen MT" w:hAnsi="Tw Cen MT" w:cs="Times New Roman"/>
          <w:sz w:val="24"/>
          <w:szCs w:val="24"/>
        </w:rPr>
        <w:t>market. The</w:t>
      </w:r>
      <w:r w:rsidRPr="00065EDA">
        <w:rPr>
          <w:rFonts w:ascii="Tw Cen MT" w:hAnsi="Tw Cen MT" w:cs="Times New Roman"/>
          <w:sz w:val="24"/>
          <w:szCs w:val="24"/>
        </w:rPr>
        <w:t xml:space="preserve"> company has a substantial pan-India presence and has established its market abroad, in countries like UAE, Oman, Jordan, Qatar, Kuwait, Bahrain, Yemen, Iraq, Nepal, and Sudan in past few years. The Company has also got listed in NSE &amp; BSE in recent past.</w:t>
      </w:r>
    </w:p>
    <w:p w:rsidR="00B41BFD" w:rsidRPr="00065EDA" w:rsidRDefault="00B41BFD" w:rsidP="00B91225">
      <w:pPr>
        <w:pStyle w:val="Normal1"/>
        <w:pBdr>
          <w:top w:val="nil"/>
          <w:left w:val="nil"/>
          <w:bottom w:val="nil"/>
          <w:right w:val="nil"/>
          <w:between w:val="nil"/>
        </w:pBdr>
        <w:spacing w:after="0" w:line="240" w:lineRule="auto"/>
        <w:jc w:val="both"/>
        <w:rPr>
          <w:rFonts w:ascii="Tw Cen MT" w:eastAsia="Candara" w:hAnsi="Tw Cen MT" w:cs="Times New Roman"/>
          <w:color w:val="000000"/>
          <w:sz w:val="24"/>
          <w:szCs w:val="24"/>
        </w:rPr>
      </w:pPr>
    </w:p>
    <w:p w:rsidR="00D13388" w:rsidRPr="00065EDA" w:rsidRDefault="008D2658" w:rsidP="00B91225">
      <w:pPr>
        <w:pStyle w:val="Normal1"/>
        <w:pBdr>
          <w:top w:val="nil"/>
          <w:left w:val="nil"/>
          <w:bottom w:val="nil"/>
          <w:right w:val="nil"/>
          <w:between w:val="nil"/>
        </w:pBdr>
        <w:spacing w:after="0" w:line="240" w:lineRule="auto"/>
        <w:jc w:val="both"/>
        <w:rPr>
          <w:rFonts w:ascii="Tw Cen MT" w:hAnsi="Tw Cen MT" w:cs="Times New Roman"/>
          <w:sz w:val="24"/>
          <w:szCs w:val="24"/>
        </w:rPr>
      </w:pPr>
      <w:r w:rsidRPr="00065EDA">
        <w:rPr>
          <w:rFonts w:ascii="Tw Cen MT" w:hAnsi="Tw Cen MT" w:cs="Times New Roman"/>
          <w:sz w:val="24"/>
          <w:szCs w:val="24"/>
        </w:rPr>
        <w:t>Dollar Industries holds 15% of the total market share in the organised segment and is the first Indian innerwear company to have a fully integrated manufacturing unit which is equipped with all the latest processing technology and the top-most finishing range to produce finished raw material dyed in any possible colour. Dollar has focused on excellence in cost, quality and productivity.</w:t>
      </w:r>
    </w:p>
    <w:p w:rsidR="00D13388" w:rsidRPr="00065EDA" w:rsidRDefault="00D13388" w:rsidP="00B91225">
      <w:pPr>
        <w:pStyle w:val="Normal1"/>
        <w:pBdr>
          <w:top w:val="nil"/>
          <w:left w:val="nil"/>
          <w:bottom w:val="nil"/>
          <w:right w:val="nil"/>
          <w:between w:val="nil"/>
        </w:pBdr>
        <w:spacing w:after="0" w:line="240" w:lineRule="auto"/>
        <w:jc w:val="both"/>
        <w:rPr>
          <w:rFonts w:ascii="Tw Cen MT" w:hAnsi="Tw Cen MT" w:cs="Times New Roman"/>
          <w:sz w:val="24"/>
          <w:szCs w:val="24"/>
        </w:rPr>
      </w:pPr>
    </w:p>
    <w:p w:rsidR="00D13388" w:rsidRPr="00065EDA" w:rsidRDefault="008D2658" w:rsidP="00B91225">
      <w:pPr>
        <w:pStyle w:val="Normal1"/>
        <w:pBdr>
          <w:top w:val="nil"/>
          <w:left w:val="nil"/>
          <w:bottom w:val="nil"/>
          <w:right w:val="nil"/>
          <w:between w:val="nil"/>
        </w:pBdr>
        <w:spacing w:after="0" w:line="240" w:lineRule="auto"/>
        <w:jc w:val="both"/>
        <w:rPr>
          <w:rFonts w:ascii="Tw Cen MT" w:hAnsi="Tw Cen MT" w:cs="Times New Roman"/>
          <w:sz w:val="24"/>
          <w:szCs w:val="24"/>
        </w:rPr>
      </w:pPr>
      <w:r w:rsidRPr="00065EDA">
        <w:rPr>
          <w:rFonts w:ascii="Tw Cen MT" w:hAnsi="Tw Cen MT" w:cs="Times New Roman"/>
          <w:sz w:val="24"/>
          <w:szCs w:val="24"/>
        </w:rPr>
        <w:t>Please visit website: (www.</w:t>
      </w:r>
      <w:hyperlink r:id="rId8">
        <w:r w:rsidRPr="00065EDA">
          <w:rPr>
            <w:rFonts w:ascii="Tw Cen MT" w:hAnsi="Tw Cen MT" w:cs="Times New Roman"/>
            <w:sz w:val="24"/>
            <w:szCs w:val="24"/>
          </w:rPr>
          <w:t>dollarglobal.in/</w:t>
        </w:r>
      </w:hyperlink>
      <w:r w:rsidRPr="00065EDA">
        <w:rPr>
          <w:rFonts w:ascii="Tw Cen MT" w:hAnsi="Tw Cen MT" w:cs="Times New Roman"/>
          <w:sz w:val="24"/>
          <w:szCs w:val="24"/>
        </w:rPr>
        <w:t>.in; BSE: Scrip Code 541403; NSE Scrip Code: DOLLAR)</w:t>
      </w:r>
    </w:p>
    <w:p w:rsidR="00D13388" w:rsidRPr="00065EDA" w:rsidRDefault="00D13388" w:rsidP="00B91225">
      <w:pPr>
        <w:pStyle w:val="Normal1"/>
        <w:shd w:val="clear" w:color="auto" w:fill="FFFFFF"/>
        <w:spacing w:after="0" w:line="276" w:lineRule="auto"/>
        <w:jc w:val="both"/>
        <w:rPr>
          <w:rFonts w:ascii="Tw Cen MT" w:eastAsia="Candara" w:hAnsi="Tw Cen MT" w:cs="Times New Roman"/>
          <w:sz w:val="24"/>
          <w:szCs w:val="24"/>
        </w:rPr>
      </w:pPr>
    </w:p>
    <w:p w:rsidR="00DC1715" w:rsidRPr="00065EDA" w:rsidRDefault="00DC1715" w:rsidP="00B91225">
      <w:pPr>
        <w:pStyle w:val="Normal1"/>
        <w:shd w:val="clear" w:color="auto" w:fill="FFFFFF"/>
        <w:spacing w:after="0" w:line="276" w:lineRule="auto"/>
        <w:jc w:val="both"/>
        <w:rPr>
          <w:rFonts w:ascii="Tw Cen MT" w:eastAsia="Candara" w:hAnsi="Tw Cen MT" w:cs="Times New Roman"/>
          <w:sz w:val="24"/>
          <w:szCs w:val="24"/>
        </w:rPr>
      </w:pPr>
    </w:p>
    <w:p w:rsidR="00B52AE5" w:rsidRPr="00065EDA" w:rsidRDefault="00B52AE5" w:rsidP="00B52AE5">
      <w:pPr>
        <w:pStyle w:val="Normal1"/>
        <w:shd w:val="clear" w:color="auto" w:fill="FFFFFF"/>
        <w:spacing w:after="0" w:line="276" w:lineRule="auto"/>
        <w:jc w:val="both"/>
        <w:rPr>
          <w:rFonts w:ascii="Tw Cen MT" w:eastAsia="Candara" w:hAnsi="Tw Cen MT" w:cs="Times New Roman"/>
          <w:b/>
          <w:bCs/>
          <w:sz w:val="24"/>
          <w:szCs w:val="24"/>
        </w:rPr>
      </w:pPr>
      <w:r w:rsidRPr="00065EDA">
        <w:rPr>
          <w:rFonts w:ascii="Tw Cen MT" w:eastAsia="Candara" w:hAnsi="Tw Cen MT" w:cs="Times New Roman"/>
          <w:b/>
          <w:bCs/>
          <w:sz w:val="24"/>
          <w:szCs w:val="24"/>
        </w:rPr>
        <w:t>For further information please contact:</w:t>
      </w:r>
    </w:p>
    <w:p w:rsidR="00B52AE5" w:rsidRPr="00065EDA" w:rsidRDefault="00CB6BE7" w:rsidP="00B52AE5">
      <w:pPr>
        <w:pStyle w:val="Normal1"/>
        <w:shd w:val="clear" w:color="auto" w:fill="FFFFFF"/>
        <w:spacing w:after="0" w:line="276" w:lineRule="auto"/>
        <w:jc w:val="both"/>
        <w:rPr>
          <w:rFonts w:ascii="Tw Cen MT" w:eastAsia="Candara" w:hAnsi="Tw Cen MT" w:cs="Times New Roman"/>
          <w:sz w:val="24"/>
          <w:szCs w:val="24"/>
        </w:rPr>
      </w:pPr>
      <w:r w:rsidRPr="00065EDA">
        <w:rPr>
          <w:rFonts w:ascii="Tw Cen MT" w:eastAsia="Candara" w:hAnsi="Tw Cen MT" w:cs="Times New Roman"/>
          <w:sz w:val="24"/>
          <w:szCs w:val="24"/>
        </w:rPr>
        <w:t>Sreeraj Mitra</w:t>
      </w:r>
      <w:r w:rsidR="00B52AE5" w:rsidRPr="00065EDA">
        <w:rPr>
          <w:rFonts w:ascii="Tw Cen MT" w:eastAsia="Candara" w:hAnsi="Tw Cen MT" w:cs="Times New Roman"/>
          <w:sz w:val="24"/>
          <w:szCs w:val="24"/>
        </w:rPr>
        <w:t xml:space="preserve"> / Priyadarshini</w:t>
      </w:r>
      <w:r>
        <w:rPr>
          <w:rFonts w:ascii="Tw Cen MT" w:eastAsia="Candara" w:hAnsi="Tw Cen MT" w:cs="Times New Roman"/>
          <w:sz w:val="24"/>
          <w:szCs w:val="24"/>
        </w:rPr>
        <w:t xml:space="preserve"> </w:t>
      </w:r>
      <w:r w:rsidR="00B52AE5" w:rsidRPr="00065EDA">
        <w:rPr>
          <w:rFonts w:ascii="Tw Cen MT" w:eastAsia="Candara" w:hAnsi="Tw Cen MT" w:cs="Times New Roman"/>
          <w:sz w:val="24"/>
          <w:szCs w:val="24"/>
        </w:rPr>
        <w:t>Bhan / Sayanjita</w:t>
      </w:r>
      <w:r>
        <w:rPr>
          <w:rFonts w:ascii="Tw Cen MT" w:eastAsia="Candara" w:hAnsi="Tw Cen MT" w:cs="Times New Roman"/>
          <w:sz w:val="24"/>
          <w:szCs w:val="24"/>
        </w:rPr>
        <w:t xml:space="preserve"> </w:t>
      </w:r>
      <w:r w:rsidR="00B52AE5" w:rsidRPr="00065EDA">
        <w:rPr>
          <w:rFonts w:ascii="Tw Cen MT" w:eastAsia="Candara" w:hAnsi="Tw Cen MT" w:cs="Times New Roman"/>
          <w:sz w:val="24"/>
          <w:szCs w:val="24"/>
        </w:rPr>
        <w:t>Dey</w:t>
      </w:r>
    </w:p>
    <w:p w:rsidR="00B52AE5" w:rsidRPr="00065EDA" w:rsidRDefault="00B52AE5" w:rsidP="00B52AE5">
      <w:pPr>
        <w:pStyle w:val="Normal1"/>
        <w:shd w:val="clear" w:color="auto" w:fill="FFFFFF"/>
        <w:spacing w:after="0" w:line="276" w:lineRule="auto"/>
        <w:jc w:val="both"/>
        <w:rPr>
          <w:rFonts w:ascii="Tw Cen MT" w:eastAsia="Candara" w:hAnsi="Tw Cen MT" w:cs="Times New Roman"/>
          <w:sz w:val="24"/>
          <w:szCs w:val="24"/>
        </w:rPr>
      </w:pPr>
      <w:r w:rsidRPr="00065EDA">
        <w:rPr>
          <w:rFonts w:ascii="Tw Cen MT" w:eastAsia="Candara" w:hAnsi="Tw Cen MT" w:cs="Times New Roman"/>
          <w:sz w:val="24"/>
          <w:szCs w:val="24"/>
        </w:rPr>
        <w:t>Sagittarius Communications</w:t>
      </w:r>
    </w:p>
    <w:p w:rsidR="00DC1715" w:rsidRPr="00065EDA" w:rsidRDefault="00B52AE5" w:rsidP="00B52AE5">
      <w:pPr>
        <w:pStyle w:val="Normal1"/>
        <w:shd w:val="clear" w:color="auto" w:fill="FFFFFF"/>
        <w:spacing w:after="0" w:line="276" w:lineRule="auto"/>
        <w:jc w:val="both"/>
        <w:rPr>
          <w:rFonts w:ascii="Tw Cen MT" w:eastAsia="Candara" w:hAnsi="Tw Cen MT" w:cs="Times New Roman"/>
          <w:sz w:val="24"/>
          <w:szCs w:val="24"/>
        </w:rPr>
      </w:pPr>
      <w:r w:rsidRPr="00065EDA">
        <w:rPr>
          <w:rFonts w:ascii="Tw Cen MT" w:eastAsia="Candara" w:hAnsi="Tw Cen MT" w:cs="Times New Roman"/>
          <w:sz w:val="24"/>
          <w:szCs w:val="24"/>
        </w:rPr>
        <w:t>Ph: 9007307884 / 8697719337 / 8697719315</w:t>
      </w:r>
    </w:p>
    <w:p w:rsidR="00DC1715" w:rsidRDefault="00DC1715" w:rsidP="00B91225">
      <w:pPr>
        <w:pStyle w:val="Normal1"/>
        <w:shd w:val="clear" w:color="auto" w:fill="FFFFFF"/>
        <w:spacing w:after="0" w:line="276" w:lineRule="auto"/>
        <w:jc w:val="both"/>
        <w:rPr>
          <w:rFonts w:ascii="Cambria" w:eastAsia="Candara" w:hAnsi="Cambria" w:cs="Times New Roman"/>
          <w:sz w:val="18"/>
          <w:szCs w:val="18"/>
        </w:rPr>
      </w:pPr>
    </w:p>
    <w:p w:rsidR="00DC1715" w:rsidRPr="00B91225" w:rsidRDefault="00DC1715" w:rsidP="00B91225">
      <w:pPr>
        <w:pStyle w:val="Normal1"/>
        <w:shd w:val="clear" w:color="auto" w:fill="FFFFFF"/>
        <w:spacing w:after="0" w:line="276" w:lineRule="auto"/>
        <w:jc w:val="both"/>
        <w:rPr>
          <w:rFonts w:ascii="Cambria" w:eastAsia="Candara" w:hAnsi="Cambria" w:cs="Times New Roman"/>
          <w:sz w:val="18"/>
          <w:szCs w:val="18"/>
        </w:rPr>
      </w:pPr>
    </w:p>
    <w:sectPr w:rsidR="00DC1715" w:rsidRPr="00B91225" w:rsidSect="00F827A2">
      <w:head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5D2" w:rsidRDefault="003775D2" w:rsidP="00CC72EF">
      <w:pPr>
        <w:spacing w:after="0" w:line="240" w:lineRule="auto"/>
      </w:pPr>
      <w:r>
        <w:separator/>
      </w:r>
    </w:p>
  </w:endnote>
  <w:endnote w:type="continuationSeparator" w:id="1">
    <w:p w:rsidR="003775D2" w:rsidRDefault="003775D2" w:rsidP="00CC7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5D2" w:rsidRDefault="003775D2" w:rsidP="00CC72EF">
      <w:pPr>
        <w:spacing w:after="0" w:line="240" w:lineRule="auto"/>
      </w:pPr>
      <w:r>
        <w:separator/>
      </w:r>
    </w:p>
  </w:footnote>
  <w:footnote w:type="continuationSeparator" w:id="1">
    <w:p w:rsidR="003775D2" w:rsidRDefault="003775D2" w:rsidP="00CC72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2EF" w:rsidRDefault="00CC72EF" w:rsidP="00CC72EF">
    <w:pPr>
      <w:pStyle w:val="Header"/>
      <w:jc w:val="center"/>
    </w:pPr>
    <w:r w:rsidRPr="003C3CE4">
      <w:rPr>
        <w:rFonts w:ascii="Candara" w:eastAsia="Candara" w:hAnsi="Candara" w:cs="Candara"/>
        <w:b/>
        <w:noProof/>
        <w:sz w:val="28"/>
        <w:szCs w:val="28"/>
        <w:lang w:val="en-US" w:eastAsia="en-US"/>
      </w:rPr>
      <w:drawing>
        <wp:inline distT="0" distB="0" distL="0" distR="0">
          <wp:extent cx="2476500" cy="963392"/>
          <wp:effectExtent l="0" t="0" r="0" b="0"/>
          <wp:docPr id="1" name="Picture 0" descr="DOLLAR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LAR_LOGO-01.png"/>
                  <pic:cNvPicPr/>
                </pic:nvPicPr>
                <pic:blipFill>
                  <a:blip r:embed="rId1"/>
                  <a:stretch>
                    <a:fillRect/>
                  </a:stretch>
                </pic:blipFill>
                <pic:spPr>
                  <a:xfrm>
                    <a:off x="0" y="0"/>
                    <a:ext cx="2475118" cy="962854"/>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97C98"/>
    <w:multiLevelType w:val="hybridMultilevel"/>
    <w:tmpl w:val="4D423D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CFA59C8"/>
    <w:multiLevelType w:val="hybridMultilevel"/>
    <w:tmpl w:val="2E80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816A86"/>
    <w:multiLevelType w:val="hybridMultilevel"/>
    <w:tmpl w:val="72440104"/>
    <w:lvl w:ilvl="0" w:tplc="16EA8A92">
      <w:numFmt w:val="bullet"/>
      <w:lvlText w:val="-"/>
      <w:lvlJc w:val="left"/>
      <w:pPr>
        <w:ind w:left="720" w:hanging="360"/>
      </w:pPr>
      <w:rPr>
        <w:rFonts w:ascii="Candara" w:eastAsia="Candara" w:hAnsi="Candara" w:cs="Candar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59100A30"/>
    <w:multiLevelType w:val="hybridMultilevel"/>
    <w:tmpl w:val="2468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A84B86"/>
    <w:multiLevelType w:val="hybridMultilevel"/>
    <w:tmpl w:val="37E4B34C"/>
    <w:lvl w:ilvl="0" w:tplc="9EEEAA3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2400751"/>
    <w:multiLevelType w:val="hybridMultilevel"/>
    <w:tmpl w:val="CFFEF8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666F0784"/>
    <w:multiLevelType w:val="hybridMultilevel"/>
    <w:tmpl w:val="0FF6C4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3388"/>
    <w:rsid w:val="00001EBA"/>
    <w:rsid w:val="000547D6"/>
    <w:rsid w:val="00055C6F"/>
    <w:rsid w:val="00065EDA"/>
    <w:rsid w:val="00074E70"/>
    <w:rsid w:val="000D2F2C"/>
    <w:rsid w:val="000D320F"/>
    <w:rsid w:val="000D446B"/>
    <w:rsid w:val="000E0E7B"/>
    <w:rsid w:val="000F216D"/>
    <w:rsid w:val="00103772"/>
    <w:rsid w:val="00105B7C"/>
    <w:rsid w:val="00113A9F"/>
    <w:rsid w:val="001234A6"/>
    <w:rsid w:val="00130AFD"/>
    <w:rsid w:val="0014660A"/>
    <w:rsid w:val="00174C62"/>
    <w:rsid w:val="00182367"/>
    <w:rsid w:val="00192329"/>
    <w:rsid w:val="00195C2C"/>
    <w:rsid w:val="001A3382"/>
    <w:rsid w:val="001A390D"/>
    <w:rsid w:val="001B2D65"/>
    <w:rsid w:val="001C78FB"/>
    <w:rsid w:val="001D08A7"/>
    <w:rsid w:val="001D66E6"/>
    <w:rsid w:val="001F61E9"/>
    <w:rsid w:val="00260CB8"/>
    <w:rsid w:val="00287BB2"/>
    <w:rsid w:val="00295C74"/>
    <w:rsid w:val="002A0898"/>
    <w:rsid w:val="002B594D"/>
    <w:rsid w:val="002C676B"/>
    <w:rsid w:val="002D0E13"/>
    <w:rsid w:val="00341403"/>
    <w:rsid w:val="003775D2"/>
    <w:rsid w:val="003C302D"/>
    <w:rsid w:val="003C3CE4"/>
    <w:rsid w:val="003F74E3"/>
    <w:rsid w:val="0043424A"/>
    <w:rsid w:val="00452C79"/>
    <w:rsid w:val="00494F38"/>
    <w:rsid w:val="004A743F"/>
    <w:rsid w:val="004E2C46"/>
    <w:rsid w:val="004F6D1B"/>
    <w:rsid w:val="00510D00"/>
    <w:rsid w:val="00520932"/>
    <w:rsid w:val="00544434"/>
    <w:rsid w:val="00546343"/>
    <w:rsid w:val="00555A8B"/>
    <w:rsid w:val="00557E1D"/>
    <w:rsid w:val="00583AF1"/>
    <w:rsid w:val="005A0A21"/>
    <w:rsid w:val="005B5E66"/>
    <w:rsid w:val="005E0137"/>
    <w:rsid w:val="00660747"/>
    <w:rsid w:val="006A3AB6"/>
    <w:rsid w:val="006C4520"/>
    <w:rsid w:val="006E38B9"/>
    <w:rsid w:val="00723994"/>
    <w:rsid w:val="0072595E"/>
    <w:rsid w:val="00731B79"/>
    <w:rsid w:val="00734A4F"/>
    <w:rsid w:val="0074357A"/>
    <w:rsid w:val="007626E7"/>
    <w:rsid w:val="007C20D3"/>
    <w:rsid w:val="007D2F23"/>
    <w:rsid w:val="007D3EE9"/>
    <w:rsid w:val="00801C84"/>
    <w:rsid w:val="00837E57"/>
    <w:rsid w:val="00870E5F"/>
    <w:rsid w:val="00895644"/>
    <w:rsid w:val="008A5CE4"/>
    <w:rsid w:val="008D2658"/>
    <w:rsid w:val="008E0FD2"/>
    <w:rsid w:val="00946D6E"/>
    <w:rsid w:val="009B1923"/>
    <w:rsid w:val="009B3F90"/>
    <w:rsid w:val="009B6829"/>
    <w:rsid w:val="009C7838"/>
    <w:rsid w:val="009F753D"/>
    <w:rsid w:val="00A306CE"/>
    <w:rsid w:val="00A37D0F"/>
    <w:rsid w:val="00A61ECA"/>
    <w:rsid w:val="00A74E8D"/>
    <w:rsid w:val="00A97986"/>
    <w:rsid w:val="00AA2772"/>
    <w:rsid w:val="00AC19E3"/>
    <w:rsid w:val="00AD59CE"/>
    <w:rsid w:val="00AE2AA6"/>
    <w:rsid w:val="00AF7372"/>
    <w:rsid w:val="00B3015D"/>
    <w:rsid w:val="00B41BFD"/>
    <w:rsid w:val="00B52AE5"/>
    <w:rsid w:val="00B70125"/>
    <w:rsid w:val="00B82340"/>
    <w:rsid w:val="00B91225"/>
    <w:rsid w:val="00BA5D74"/>
    <w:rsid w:val="00BB616A"/>
    <w:rsid w:val="00BF57C8"/>
    <w:rsid w:val="00C06D82"/>
    <w:rsid w:val="00C2427F"/>
    <w:rsid w:val="00C4079D"/>
    <w:rsid w:val="00C469EF"/>
    <w:rsid w:val="00C55B98"/>
    <w:rsid w:val="00C625F2"/>
    <w:rsid w:val="00C91D02"/>
    <w:rsid w:val="00C97538"/>
    <w:rsid w:val="00CA6070"/>
    <w:rsid w:val="00CB361E"/>
    <w:rsid w:val="00CB6BE7"/>
    <w:rsid w:val="00CC1FE0"/>
    <w:rsid w:val="00CC3FBE"/>
    <w:rsid w:val="00CC72EF"/>
    <w:rsid w:val="00CD7DC2"/>
    <w:rsid w:val="00CE5F04"/>
    <w:rsid w:val="00CE6DFB"/>
    <w:rsid w:val="00CF1348"/>
    <w:rsid w:val="00D13388"/>
    <w:rsid w:val="00D16110"/>
    <w:rsid w:val="00D225CC"/>
    <w:rsid w:val="00D260CB"/>
    <w:rsid w:val="00D40D5F"/>
    <w:rsid w:val="00D66AE3"/>
    <w:rsid w:val="00D74595"/>
    <w:rsid w:val="00D75F58"/>
    <w:rsid w:val="00DC1715"/>
    <w:rsid w:val="00E07D17"/>
    <w:rsid w:val="00E16A13"/>
    <w:rsid w:val="00E74923"/>
    <w:rsid w:val="00EB5E36"/>
    <w:rsid w:val="00EF2B41"/>
    <w:rsid w:val="00EF34D0"/>
    <w:rsid w:val="00EF3A26"/>
    <w:rsid w:val="00EF790F"/>
    <w:rsid w:val="00F03B65"/>
    <w:rsid w:val="00F050AA"/>
    <w:rsid w:val="00F34E0A"/>
    <w:rsid w:val="00F827A2"/>
    <w:rsid w:val="00FA578E"/>
    <w:rsid w:val="00FC1938"/>
    <w:rsid w:val="00FD3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E66"/>
  </w:style>
  <w:style w:type="paragraph" w:styleId="Heading1">
    <w:name w:val="heading 1"/>
    <w:basedOn w:val="Normal1"/>
    <w:next w:val="Normal1"/>
    <w:rsid w:val="00D13388"/>
    <w:pPr>
      <w:keepNext/>
      <w:keepLines/>
      <w:spacing w:before="480" w:after="120"/>
      <w:outlineLvl w:val="0"/>
    </w:pPr>
    <w:rPr>
      <w:b/>
      <w:sz w:val="48"/>
      <w:szCs w:val="48"/>
    </w:rPr>
  </w:style>
  <w:style w:type="paragraph" w:styleId="Heading2">
    <w:name w:val="heading 2"/>
    <w:basedOn w:val="Normal1"/>
    <w:next w:val="Normal1"/>
    <w:rsid w:val="00D13388"/>
    <w:pPr>
      <w:keepNext/>
      <w:keepLines/>
      <w:spacing w:before="360" w:after="80"/>
      <w:outlineLvl w:val="1"/>
    </w:pPr>
    <w:rPr>
      <w:b/>
      <w:sz w:val="36"/>
      <w:szCs w:val="36"/>
    </w:rPr>
  </w:style>
  <w:style w:type="paragraph" w:styleId="Heading3">
    <w:name w:val="heading 3"/>
    <w:basedOn w:val="Normal1"/>
    <w:next w:val="Normal1"/>
    <w:rsid w:val="00D13388"/>
    <w:pPr>
      <w:keepNext/>
      <w:keepLines/>
      <w:spacing w:before="280" w:after="80"/>
      <w:outlineLvl w:val="2"/>
    </w:pPr>
    <w:rPr>
      <w:b/>
      <w:sz w:val="28"/>
      <w:szCs w:val="28"/>
    </w:rPr>
  </w:style>
  <w:style w:type="paragraph" w:styleId="Heading4">
    <w:name w:val="heading 4"/>
    <w:basedOn w:val="Normal1"/>
    <w:next w:val="Normal1"/>
    <w:rsid w:val="00D13388"/>
    <w:pPr>
      <w:keepNext/>
      <w:keepLines/>
      <w:spacing w:before="240" w:after="40"/>
      <w:outlineLvl w:val="3"/>
    </w:pPr>
    <w:rPr>
      <w:b/>
      <w:sz w:val="24"/>
      <w:szCs w:val="24"/>
    </w:rPr>
  </w:style>
  <w:style w:type="paragraph" w:styleId="Heading5">
    <w:name w:val="heading 5"/>
    <w:basedOn w:val="Normal1"/>
    <w:next w:val="Normal1"/>
    <w:rsid w:val="00D13388"/>
    <w:pPr>
      <w:keepNext/>
      <w:keepLines/>
      <w:spacing w:before="220" w:after="40"/>
      <w:outlineLvl w:val="4"/>
    </w:pPr>
    <w:rPr>
      <w:b/>
    </w:rPr>
  </w:style>
  <w:style w:type="paragraph" w:styleId="Heading6">
    <w:name w:val="heading 6"/>
    <w:basedOn w:val="Normal1"/>
    <w:next w:val="Normal1"/>
    <w:rsid w:val="00D1338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13388"/>
  </w:style>
  <w:style w:type="paragraph" w:styleId="Title">
    <w:name w:val="Title"/>
    <w:basedOn w:val="Normal1"/>
    <w:next w:val="Normal1"/>
    <w:rsid w:val="00D13388"/>
    <w:pPr>
      <w:keepNext/>
      <w:keepLines/>
      <w:spacing w:before="480" w:after="120"/>
    </w:pPr>
    <w:rPr>
      <w:b/>
      <w:sz w:val="72"/>
      <w:szCs w:val="72"/>
    </w:rPr>
  </w:style>
  <w:style w:type="paragraph" w:styleId="Subtitle">
    <w:name w:val="Subtitle"/>
    <w:basedOn w:val="Normal1"/>
    <w:next w:val="Normal1"/>
    <w:rsid w:val="00D13388"/>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D59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9CE"/>
    <w:rPr>
      <w:rFonts w:ascii="Tahoma" w:hAnsi="Tahoma" w:cs="Tahoma"/>
      <w:sz w:val="16"/>
      <w:szCs w:val="16"/>
    </w:rPr>
  </w:style>
  <w:style w:type="paragraph" w:styleId="ListParagraph">
    <w:name w:val="List Paragraph"/>
    <w:basedOn w:val="Normal"/>
    <w:uiPriority w:val="34"/>
    <w:qFormat/>
    <w:rsid w:val="00105B7C"/>
    <w:pPr>
      <w:ind w:left="720"/>
      <w:contextualSpacing/>
    </w:pPr>
    <w:rPr>
      <w:rFonts w:cs="Times New Roman"/>
      <w:lang w:eastAsia="en-US"/>
    </w:rPr>
  </w:style>
  <w:style w:type="paragraph" w:styleId="NoSpacing">
    <w:name w:val="No Spacing"/>
    <w:uiPriority w:val="1"/>
    <w:qFormat/>
    <w:rsid w:val="00C91D02"/>
    <w:pPr>
      <w:spacing w:after="0" w:line="240" w:lineRule="auto"/>
    </w:pPr>
  </w:style>
  <w:style w:type="paragraph" w:styleId="NormalWeb">
    <w:name w:val="Normal (Web)"/>
    <w:basedOn w:val="Normal"/>
    <w:uiPriority w:val="99"/>
    <w:unhideWhenUsed/>
    <w:rsid w:val="001B2D6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C7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2EF"/>
  </w:style>
  <w:style w:type="paragraph" w:styleId="Footer">
    <w:name w:val="footer"/>
    <w:basedOn w:val="Normal"/>
    <w:link w:val="FooterChar"/>
    <w:uiPriority w:val="99"/>
    <w:unhideWhenUsed/>
    <w:rsid w:val="00CC7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2EF"/>
  </w:style>
  <w:style w:type="character" w:customStyle="1" w:styleId="il">
    <w:name w:val="il"/>
    <w:basedOn w:val="DefaultParagraphFont"/>
    <w:rsid w:val="009B1923"/>
  </w:style>
</w:styles>
</file>

<file path=word/webSettings.xml><?xml version="1.0" encoding="utf-8"?>
<w:webSettings xmlns:r="http://schemas.openxmlformats.org/officeDocument/2006/relationships" xmlns:w="http://schemas.openxmlformats.org/wordprocessingml/2006/main">
  <w:divs>
    <w:div w:id="53745760">
      <w:bodyDiv w:val="1"/>
      <w:marLeft w:val="0"/>
      <w:marRight w:val="0"/>
      <w:marTop w:val="0"/>
      <w:marBottom w:val="0"/>
      <w:divBdr>
        <w:top w:val="none" w:sz="0" w:space="0" w:color="auto"/>
        <w:left w:val="none" w:sz="0" w:space="0" w:color="auto"/>
        <w:bottom w:val="none" w:sz="0" w:space="0" w:color="auto"/>
        <w:right w:val="none" w:sz="0" w:space="0" w:color="auto"/>
      </w:divBdr>
    </w:div>
    <w:div w:id="185218040">
      <w:bodyDiv w:val="1"/>
      <w:marLeft w:val="0"/>
      <w:marRight w:val="0"/>
      <w:marTop w:val="0"/>
      <w:marBottom w:val="0"/>
      <w:divBdr>
        <w:top w:val="none" w:sz="0" w:space="0" w:color="auto"/>
        <w:left w:val="none" w:sz="0" w:space="0" w:color="auto"/>
        <w:bottom w:val="none" w:sz="0" w:space="0" w:color="auto"/>
        <w:right w:val="none" w:sz="0" w:space="0" w:color="auto"/>
      </w:divBdr>
    </w:div>
    <w:div w:id="326128210">
      <w:bodyDiv w:val="1"/>
      <w:marLeft w:val="0"/>
      <w:marRight w:val="0"/>
      <w:marTop w:val="0"/>
      <w:marBottom w:val="0"/>
      <w:divBdr>
        <w:top w:val="none" w:sz="0" w:space="0" w:color="auto"/>
        <w:left w:val="none" w:sz="0" w:space="0" w:color="auto"/>
        <w:bottom w:val="none" w:sz="0" w:space="0" w:color="auto"/>
        <w:right w:val="none" w:sz="0" w:space="0" w:color="auto"/>
      </w:divBdr>
    </w:div>
    <w:div w:id="537354150">
      <w:bodyDiv w:val="1"/>
      <w:marLeft w:val="0"/>
      <w:marRight w:val="0"/>
      <w:marTop w:val="0"/>
      <w:marBottom w:val="0"/>
      <w:divBdr>
        <w:top w:val="none" w:sz="0" w:space="0" w:color="auto"/>
        <w:left w:val="none" w:sz="0" w:space="0" w:color="auto"/>
        <w:bottom w:val="none" w:sz="0" w:space="0" w:color="auto"/>
        <w:right w:val="none" w:sz="0" w:space="0" w:color="auto"/>
      </w:divBdr>
    </w:div>
    <w:div w:id="874776565">
      <w:bodyDiv w:val="1"/>
      <w:marLeft w:val="0"/>
      <w:marRight w:val="0"/>
      <w:marTop w:val="0"/>
      <w:marBottom w:val="0"/>
      <w:divBdr>
        <w:top w:val="none" w:sz="0" w:space="0" w:color="auto"/>
        <w:left w:val="none" w:sz="0" w:space="0" w:color="auto"/>
        <w:bottom w:val="none" w:sz="0" w:space="0" w:color="auto"/>
        <w:right w:val="none" w:sz="0" w:space="0" w:color="auto"/>
      </w:divBdr>
    </w:div>
    <w:div w:id="1092819276">
      <w:bodyDiv w:val="1"/>
      <w:marLeft w:val="0"/>
      <w:marRight w:val="0"/>
      <w:marTop w:val="0"/>
      <w:marBottom w:val="0"/>
      <w:divBdr>
        <w:top w:val="none" w:sz="0" w:space="0" w:color="auto"/>
        <w:left w:val="none" w:sz="0" w:space="0" w:color="auto"/>
        <w:bottom w:val="none" w:sz="0" w:space="0" w:color="auto"/>
        <w:right w:val="none" w:sz="0" w:space="0" w:color="auto"/>
      </w:divBdr>
    </w:div>
    <w:div w:id="1181578807">
      <w:bodyDiv w:val="1"/>
      <w:marLeft w:val="0"/>
      <w:marRight w:val="0"/>
      <w:marTop w:val="0"/>
      <w:marBottom w:val="0"/>
      <w:divBdr>
        <w:top w:val="none" w:sz="0" w:space="0" w:color="auto"/>
        <w:left w:val="none" w:sz="0" w:space="0" w:color="auto"/>
        <w:bottom w:val="none" w:sz="0" w:space="0" w:color="auto"/>
        <w:right w:val="none" w:sz="0" w:space="0" w:color="auto"/>
      </w:divBdr>
    </w:div>
    <w:div w:id="1390104714">
      <w:bodyDiv w:val="1"/>
      <w:marLeft w:val="0"/>
      <w:marRight w:val="0"/>
      <w:marTop w:val="0"/>
      <w:marBottom w:val="0"/>
      <w:divBdr>
        <w:top w:val="none" w:sz="0" w:space="0" w:color="auto"/>
        <w:left w:val="none" w:sz="0" w:space="0" w:color="auto"/>
        <w:bottom w:val="none" w:sz="0" w:space="0" w:color="auto"/>
        <w:right w:val="none" w:sz="0" w:space="0" w:color="auto"/>
      </w:divBdr>
    </w:div>
    <w:div w:id="1754663363">
      <w:bodyDiv w:val="1"/>
      <w:marLeft w:val="0"/>
      <w:marRight w:val="0"/>
      <w:marTop w:val="0"/>
      <w:marBottom w:val="0"/>
      <w:divBdr>
        <w:top w:val="none" w:sz="0" w:space="0" w:color="auto"/>
        <w:left w:val="none" w:sz="0" w:space="0" w:color="auto"/>
        <w:bottom w:val="none" w:sz="0" w:space="0" w:color="auto"/>
        <w:right w:val="none" w:sz="0" w:space="0" w:color="auto"/>
      </w:divBdr>
    </w:div>
    <w:div w:id="1842431728">
      <w:bodyDiv w:val="1"/>
      <w:marLeft w:val="0"/>
      <w:marRight w:val="0"/>
      <w:marTop w:val="0"/>
      <w:marBottom w:val="0"/>
      <w:divBdr>
        <w:top w:val="none" w:sz="0" w:space="0" w:color="auto"/>
        <w:left w:val="none" w:sz="0" w:space="0" w:color="auto"/>
        <w:bottom w:val="none" w:sz="0" w:space="0" w:color="auto"/>
        <w:right w:val="none" w:sz="0" w:space="0" w:color="auto"/>
      </w:divBdr>
    </w:div>
    <w:div w:id="1967857308">
      <w:bodyDiv w:val="1"/>
      <w:marLeft w:val="0"/>
      <w:marRight w:val="0"/>
      <w:marTop w:val="0"/>
      <w:marBottom w:val="0"/>
      <w:divBdr>
        <w:top w:val="none" w:sz="0" w:space="0" w:color="auto"/>
        <w:left w:val="none" w:sz="0" w:space="0" w:color="auto"/>
        <w:bottom w:val="none" w:sz="0" w:space="0" w:color="auto"/>
        <w:right w:val="none" w:sz="0" w:space="0" w:color="auto"/>
      </w:divBdr>
    </w:div>
    <w:div w:id="1970431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larglobal.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31FF-0CD7-4EB4-86FC-DD37528D6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Priyadarshini</dc:creator>
  <cp:lastModifiedBy>user79</cp:lastModifiedBy>
  <cp:revision>7</cp:revision>
  <cp:lastPrinted>2020-09-08T05:43:00Z</cp:lastPrinted>
  <dcterms:created xsi:type="dcterms:W3CDTF">2020-11-25T11:14:00Z</dcterms:created>
  <dcterms:modified xsi:type="dcterms:W3CDTF">2020-12-16T06:49:00Z</dcterms:modified>
</cp:coreProperties>
</file>